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E8AB" w14:textId="77777777" w:rsidR="00A545BC" w:rsidRDefault="003D60A8">
      <w:pPr>
        <w:spacing w:after="0" w:line="259" w:lineRule="auto"/>
        <w:ind w:left="3057" w:firstLine="0"/>
      </w:pPr>
      <w:r>
        <w:rPr>
          <w:noProof/>
        </w:rPr>
        <w:drawing>
          <wp:inline distT="0" distB="0" distL="0" distR="0" wp14:anchorId="67E69632" wp14:editId="141CDFF9">
            <wp:extent cx="1789176" cy="1783080"/>
            <wp:effectExtent l="0" t="0" r="0" b="0"/>
            <wp:docPr id="48875" name="Picture 48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75" name="Picture 488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9176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2A437" w14:textId="77777777" w:rsidR="00A545BC" w:rsidRDefault="00A545BC">
      <w:pPr>
        <w:spacing w:after="0" w:line="259" w:lineRule="auto"/>
        <w:ind w:left="0" w:right="3221" w:firstLine="0"/>
      </w:pPr>
    </w:p>
    <w:p w14:paraId="3C729F62" w14:textId="77777777" w:rsidR="00A545BC" w:rsidRDefault="00A545BC">
      <w:pPr>
        <w:spacing w:after="0" w:line="259" w:lineRule="auto"/>
        <w:ind w:left="0" w:firstLine="0"/>
      </w:pPr>
    </w:p>
    <w:p w14:paraId="14593E6F" w14:textId="77777777" w:rsidR="00A545BC" w:rsidRDefault="00A545BC">
      <w:pPr>
        <w:spacing w:after="29" w:line="259" w:lineRule="auto"/>
        <w:ind w:left="0" w:firstLine="0"/>
      </w:pPr>
    </w:p>
    <w:p w14:paraId="3EBCD4E8" w14:textId="77777777" w:rsidR="006A3843" w:rsidRDefault="006A3843" w:rsidP="002B6464">
      <w:pPr>
        <w:spacing w:after="0" w:line="259" w:lineRule="auto"/>
        <w:ind w:left="-5"/>
        <w:jc w:val="center"/>
        <w:rPr>
          <w:b/>
          <w:sz w:val="52"/>
        </w:rPr>
      </w:pPr>
      <w:r w:rsidRPr="006A3843">
        <w:rPr>
          <w:b/>
          <w:sz w:val="52"/>
        </w:rPr>
        <w:t xml:space="preserve">Договоренность о взаимном признании </w:t>
      </w:r>
      <w:r w:rsidRPr="006A3843">
        <w:rPr>
          <w:b/>
          <w:sz w:val="52"/>
          <w:lang w:val="en-GB"/>
        </w:rPr>
        <w:t>ILAC</w:t>
      </w:r>
      <w:r w:rsidRPr="006A3843">
        <w:rPr>
          <w:b/>
          <w:sz w:val="52"/>
        </w:rPr>
        <w:t xml:space="preserve">: </w:t>
      </w:r>
    </w:p>
    <w:p w14:paraId="6D40A50A" w14:textId="77777777" w:rsidR="001876C1" w:rsidRPr="002B6464" w:rsidRDefault="006A3843" w:rsidP="002B6464">
      <w:pPr>
        <w:spacing w:after="0" w:line="259" w:lineRule="auto"/>
        <w:ind w:left="-5"/>
        <w:jc w:val="center"/>
      </w:pPr>
      <w:r w:rsidRPr="006A3843">
        <w:rPr>
          <w:b/>
          <w:sz w:val="52"/>
        </w:rPr>
        <w:t>область и обязательства</w:t>
      </w:r>
    </w:p>
    <w:p w14:paraId="64086BE3" w14:textId="77777777" w:rsidR="00A545BC" w:rsidRPr="002B6464" w:rsidRDefault="00A545BC">
      <w:pPr>
        <w:spacing w:after="0" w:line="259" w:lineRule="auto"/>
        <w:ind w:left="0" w:firstLine="0"/>
      </w:pPr>
    </w:p>
    <w:p w14:paraId="321FDC07" w14:textId="77777777" w:rsidR="00A545BC" w:rsidRPr="002B6464" w:rsidRDefault="00A545BC">
      <w:pPr>
        <w:spacing w:after="0" w:line="259" w:lineRule="auto"/>
        <w:ind w:left="0" w:firstLine="0"/>
      </w:pPr>
    </w:p>
    <w:p w14:paraId="0B48B5FD" w14:textId="77777777" w:rsidR="00A545BC" w:rsidRPr="002B6464" w:rsidRDefault="00A545BC">
      <w:pPr>
        <w:spacing w:after="0" w:line="259" w:lineRule="auto"/>
        <w:ind w:left="0" w:firstLine="0"/>
      </w:pPr>
    </w:p>
    <w:p w14:paraId="7F7A5C49" w14:textId="77777777" w:rsidR="00A545BC" w:rsidRPr="002B6464" w:rsidRDefault="00A545BC">
      <w:pPr>
        <w:spacing w:after="0" w:line="259" w:lineRule="auto"/>
        <w:ind w:left="0" w:firstLine="0"/>
      </w:pPr>
    </w:p>
    <w:p w14:paraId="14335143" w14:textId="77777777" w:rsidR="00A545BC" w:rsidRPr="002B6464" w:rsidRDefault="00A545BC">
      <w:pPr>
        <w:spacing w:after="0" w:line="259" w:lineRule="auto"/>
        <w:ind w:left="0" w:firstLine="0"/>
      </w:pPr>
    </w:p>
    <w:p w14:paraId="0FC12AD2" w14:textId="77777777" w:rsidR="00A545BC" w:rsidRPr="002B6464" w:rsidRDefault="00A545BC">
      <w:pPr>
        <w:spacing w:after="0" w:line="259" w:lineRule="auto"/>
        <w:ind w:left="0" w:firstLine="0"/>
      </w:pPr>
    </w:p>
    <w:p w14:paraId="0094659A" w14:textId="77777777" w:rsidR="00A545BC" w:rsidRPr="002B6464" w:rsidRDefault="00A545BC">
      <w:pPr>
        <w:spacing w:after="0" w:line="259" w:lineRule="auto"/>
        <w:ind w:left="0" w:firstLine="0"/>
      </w:pPr>
    </w:p>
    <w:p w14:paraId="580A77F8" w14:textId="77777777" w:rsidR="00A545BC" w:rsidRPr="002B6464" w:rsidRDefault="00A545BC">
      <w:pPr>
        <w:spacing w:after="0" w:line="259" w:lineRule="auto"/>
        <w:ind w:left="0" w:firstLine="0"/>
      </w:pPr>
    </w:p>
    <w:p w14:paraId="24A959AF" w14:textId="77777777" w:rsidR="00A545BC" w:rsidRPr="002B6464" w:rsidRDefault="00A545BC">
      <w:pPr>
        <w:spacing w:after="0" w:line="259" w:lineRule="auto"/>
        <w:ind w:left="0" w:firstLine="0"/>
      </w:pPr>
    </w:p>
    <w:p w14:paraId="0FE265CB" w14:textId="77777777" w:rsidR="00A545BC" w:rsidRPr="002B6464" w:rsidRDefault="00A545BC">
      <w:pPr>
        <w:spacing w:after="0" w:line="259" w:lineRule="auto"/>
        <w:ind w:left="0" w:firstLine="0"/>
      </w:pPr>
    </w:p>
    <w:p w14:paraId="7B67E0B4" w14:textId="77777777" w:rsidR="00A545BC" w:rsidRPr="002B6464" w:rsidRDefault="00A545BC">
      <w:pPr>
        <w:spacing w:after="0" w:line="259" w:lineRule="auto"/>
        <w:ind w:left="0" w:firstLine="0"/>
      </w:pPr>
    </w:p>
    <w:p w14:paraId="5B244FED" w14:textId="77777777" w:rsidR="00A545BC" w:rsidRPr="002B6464" w:rsidRDefault="00A545BC">
      <w:pPr>
        <w:spacing w:after="0" w:line="259" w:lineRule="auto"/>
        <w:ind w:left="0" w:firstLine="0"/>
      </w:pPr>
    </w:p>
    <w:p w14:paraId="1B1B1EBA" w14:textId="77777777" w:rsidR="00A545BC" w:rsidRPr="002B6464" w:rsidRDefault="00A545BC">
      <w:pPr>
        <w:spacing w:after="0" w:line="259" w:lineRule="auto"/>
        <w:ind w:left="0" w:firstLine="0"/>
      </w:pPr>
    </w:p>
    <w:p w14:paraId="7A76810F" w14:textId="77777777" w:rsidR="00A545BC" w:rsidRPr="002B6464" w:rsidRDefault="00A545BC">
      <w:pPr>
        <w:spacing w:after="0" w:line="259" w:lineRule="auto"/>
        <w:ind w:left="0" w:firstLine="0"/>
      </w:pPr>
    </w:p>
    <w:p w14:paraId="2F422532" w14:textId="77777777" w:rsidR="00A545BC" w:rsidRPr="002B6464" w:rsidRDefault="00A545BC">
      <w:pPr>
        <w:spacing w:after="0" w:line="259" w:lineRule="auto"/>
        <w:ind w:left="0" w:firstLine="0"/>
      </w:pPr>
    </w:p>
    <w:p w14:paraId="1799B5AD" w14:textId="77777777" w:rsidR="00A545BC" w:rsidRPr="002B6464" w:rsidRDefault="00A545BC">
      <w:pPr>
        <w:spacing w:after="0" w:line="259" w:lineRule="auto"/>
        <w:ind w:left="0" w:firstLine="0"/>
      </w:pPr>
    </w:p>
    <w:p w14:paraId="7EDB5E66" w14:textId="77777777" w:rsidR="00A545BC" w:rsidRPr="002B6464" w:rsidRDefault="00A545BC">
      <w:pPr>
        <w:spacing w:after="0" w:line="259" w:lineRule="auto"/>
        <w:ind w:left="0" w:firstLine="0"/>
      </w:pPr>
    </w:p>
    <w:p w14:paraId="40C163DE" w14:textId="77777777" w:rsidR="00A545BC" w:rsidRPr="002B6464" w:rsidRDefault="00A545BC">
      <w:pPr>
        <w:spacing w:after="0" w:line="259" w:lineRule="auto"/>
        <w:ind w:left="0" w:firstLine="0"/>
      </w:pPr>
    </w:p>
    <w:p w14:paraId="56211C61" w14:textId="77777777" w:rsidR="00A545BC" w:rsidRPr="002B6464" w:rsidRDefault="00A545BC">
      <w:pPr>
        <w:spacing w:after="0" w:line="259" w:lineRule="auto"/>
        <w:ind w:left="0" w:firstLine="0"/>
      </w:pPr>
    </w:p>
    <w:p w14:paraId="4F4AA22F" w14:textId="77777777" w:rsidR="00A545BC" w:rsidRPr="002B6464" w:rsidRDefault="00A545BC">
      <w:pPr>
        <w:spacing w:after="0" w:line="259" w:lineRule="auto"/>
        <w:ind w:left="0" w:firstLine="0"/>
      </w:pPr>
    </w:p>
    <w:p w14:paraId="7D3CC2F5" w14:textId="77777777" w:rsidR="0097085F" w:rsidRDefault="003D60A8">
      <w:pPr>
        <w:spacing w:after="0" w:line="259" w:lineRule="auto"/>
        <w:ind w:left="0" w:firstLine="0"/>
        <w:rPr>
          <w:b/>
          <w:sz w:val="28"/>
        </w:rPr>
      </w:pPr>
      <w:r w:rsidRPr="000C7E48">
        <w:rPr>
          <w:b/>
          <w:sz w:val="28"/>
        </w:rPr>
        <w:t xml:space="preserve"> </w:t>
      </w:r>
    </w:p>
    <w:p w14:paraId="1F1021B3" w14:textId="77777777" w:rsidR="0097085F" w:rsidRDefault="0097085F">
      <w:pPr>
        <w:spacing w:after="0" w:line="259" w:lineRule="auto"/>
        <w:ind w:left="0" w:firstLine="0"/>
        <w:rPr>
          <w:b/>
          <w:sz w:val="28"/>
        </w:rPr>
      </w:pPr>
    </w:p>
    <w:p w14:paraId="48E98AB2" w14:textId="77777777" w:rsidR="0097085F" w:rsidRDefault="0097085F">
      <w:pPr>
        <w:spacing w:after="0" w:line="259" w:lineRule="auto"/>
        <w:ind w:left="0" w:firstLine="0"/>
        <w:rPr>
          <w:b/>
          <w:sz w:val="28"/>
        </w:rPr>
      </w:pPr>
    </w:p>
    <w:p w14:paraId="427AB11F" w14:textId="77777777" w:rsidR="0097085F" w:rsidRDefault="0097085F">
      <w:pPr>
        <w:spacing w:after="0" w:line="259" w:lineRule="auto"/>
        <w:ind w:left="0" w:firstLine="0"/>
        <w:rPr>
          <w:b/>
          <w:sz w:val="28"/>
        </w:rPr>
      </w:pPr>
    </w:p>
    <w:p w14:paraId="77E9BFA9" w14:textId="77777777" w:rsidR="0097085F" w:rsidRDefault="0097085F">
      <w:pPr>
        <w:spacing w:after="0" w:line="259" w:lineRule="auto"/>
        <w:ind w:left="0" w:firstLine="0"/>
        <w:rPr>
          <w:b/>
          <w:sz w:val="28"/>
        </w:rPr>
      </w:pPr>
    </w:p>
    <w:p w14:paraId="5D6AA895" w14:textId="77777777" w:rsidR="0097085F" w:rsidRDefault="0097085F">
      <w:pPr>
        <w:spacing w:after="0" w:line="259" w:lineRule="auto"/>
        <w:ind w:left="0" w:firstLine="0"/>
        <w:rPr>
          <w:b/>
          <w:sz w:val="28"/>
        </w:rPr>
      </w:pPr>
    </w:p>
    <w:p w14:paraId="5FD25570" w14:textId="77777777" w:rsidR="00A545BC" w:rsidRPr="002B6464" w:rsidRDefault="003D60A8">
      <w:pPr>
        <w:spacing w:after="0" w:line="259" w:lineRule="auto"/>
        <w:ind w:left="0" w:firstLine="0"/>
      </w:pPr>
      <w:r w:rsidRPr="000C7E48">
        <w:rPr>
          <w:b/>
          <w:sz w:val="28"/>
        </w:rPr>
        <w:t>ILAC-P</w:t>
      </w:r>
      <w:r w:rsidR="006A3843">
        <w:rPr>
          <w:b/>
          <w:sz w:val="28"/>
        </w:rPr>
        <w:t>5</w:t>
      </w:r>
      <w:r w:rsidRPr="000C7E48">
        <w:rPr>
          <w:b/>
          <w:sz w:val="28"/>
        </w:rPr>
        <w:t>:</w:t>
      </w:r>
      <w:r w:rsidR="006A3843">
        <w:rPr>
          <w:b/>
          <w:sz w:val="28"/>
        </w:rPr>
        <w:t>1</w:t>
      </w:r>
      <w:r w:rsidR="008704B2">
        <w:rPr>
          <w:b/>
          <w:sz w:val="28"/>
        </w:rPr>
        <w:t>1</w:t>
      </w:r>
      <w:r w:rsidRPr="000C7E48">
        <w:rPr>
          <w:b/>
          <w:sz w:val="28"/>
        </w:rPr>
        <w:t>/20</w:t>
      </w:r>
      <w:r w:rsidR="008704B2">
        <w:rPr>
          <w:b/>
          <w:sz w:val="28"/>
        </w:rPr>
        <w:t>2</w:t>
      </w:r>
      <w:r w:rsidR="006A3843">
        <w:rPr>
          <w:b/>
          <w:sz w:val="28"/>
        </w:rPr>
        <w:t>3</w:t>
      </w:r>
      <w:r w:rsidRPr="000C7E48">
        <w:rPr>
          <w:b/>
          <w:sz w:val="28"/>
        </w:rPr>
        <w:t xml:space="preserve"> </w:t>
      </w:r>
    </w:p>
    <w:p w14:paraId="23248673" w14:textId="77777777" w:rsidR="00892395" w:rsidRDefault="00892395" w:rsidP="003951E2">
      <w:pPr>
        <w:spacing w:after="0" w:line="259" w:lineRule="auto"/>
        <w:ind w:left="0" w:firstLine="0"/>
        <w:rPr>
          <w:b/>
          <w:sz w:val="24"/>
          <w:szCs w:val="24"/>
        </w:rPr>
      </w:pPr>
    </w:p>
    <w:p w14:paraId="4B46BEAC" w14:textId="77777777" w:rsidR="00892395" w:rsidRDefault="00892395">
      <w:pPr>
        <w:spacing w:after="160" w:line="259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40D9E9A" w14:textId="77777777" w:rsidR="003951E2" w:rsidRPr="00892395" w:rsidRDefault="003951E2" w:rsidP="003951E2">
      <w:pPr>
        <w:spacing w:after="0" w:line="259" w:lineRule="auto"/>
        <w:ind w:left="0" w:firstLine="0"/>
        <w:rPr>
          <w:b/>
          <w:sz w:val="24"/>
          <w:szCs w:val="24"/>
        </w:rPr>
      </w:pPr>
      <w:r w:rsidRPr="00892395">
        <w:rPr>
          <w:b/>
          <w:sz w:val="24"/>
          <w:szCs w:val="24"/>
        </w:rPr>
        <w:lastRenderedPageBreak/>
        <w:t>Об ILAC</w:t>
      </w:r>
    </w:p>
    <w:p w14:paraId="498A7D25" w14:textId="77777777" w:rsidR="00892395" w:rsidRDefault="00892395" w:rsidP="003951E2">
      <w:pPr>
        <w:spacing w:after="111"/>
        <w:ind w:left="-5"/>
        <w:jc w:val="both"/>
        <w:rPr>
          <w:sz w:val="24"/>
          <w:szCs w:val="24"/>
        </w:rPr>
      </w:pPr>
    </w:p>
    <w:p w14:paraId="60EFD060" w14:textId="77777777" w:rsidR="003951E2" w:rsidRPr="00892395" w:rsidRDefault="003951E2" w:rsidP="003951E2">
      <w:pPr>
        <w:spacing w:after="111"/>
        <w:ind w:left="-5"/>
        <w:jc w:val="both"/>
        <w:rPr>
          <w:sz w:val="24"/>
          <w:szCs w:val="24"/>
        </w:rPr>
      </w:pPr>
      <w:r w:rsidRPr="00892395">
        <w:rPr>
          <w:sz w:val="24"/>
          <w:szCs w:val="24"/>
        </w:rPr>
        <w:t>ILAC – международная ассоциация по аккредитации лабораторий, органов инспекци</w:t>
      </w:r>
      <w:r w:rsidR="00616DCB">
        <w:rPr>
          <w:sz w:val="24"/>
          <w:szCs w:val="24"/>
        </w:rPr>
        <w:t>и</w:t>
      </w:r>
      <w:r w:rsidRPr="00892395">
        <w:rPr>
          <w:sz w:val="24"/>
          <w:szCs w:val="24"/>
        </w:rPr>
        <w:t xml:space="preserve">, провайдеров проверки квалификации и производителей стандартных образцов, членами которой являются органы по аккредитации и заинтересованные организации по всему миру. </w:t>
      </w:r>
    </w:p>
    <w:p w14:paraId="6B19EE34" w14:textId="77777777" w:rsidR="003951E2" w:rsidRPr="00892395" w:rsidRDefault="003951E2" w:rsidP="003951E2">
      <w:pPr>
        <w:spacing w:after="111"/>
        <w:ind w:left="-5"/>
        <w:jc w:val="both"/>
        <w:rPr>
          <w:sz w:val="24"/>
          <w:szCs w:val="24"/>
        </w:rPr>
      </w:pPr>
      <w:r w:rsidRPr="00892395">
        <w:rPr>
          <w:sz w:val="24"/>
          <w:szCs w:val="24"/>
        </w:rPr>
        <w:t>Это представительная организация, которая вовлечена в:</w:t>
      </w:r>
    </w:p>
    <w:p w14:paraId="5CD44058" w14:textId="77777777" w:rsidR="003951E2" w:rsidRPr="00892395" w:rsidRDefault="003951E2" w:rsidP="003951E2">
      <w:pPr>
        <w:pStyle w:val="ab"/>
        <w:numPr>
          <w:ilvl w:val="0"/>
          <w:numId w:val="3"/>
        </w:numPr>
        <w:spacing w:after="111"/>
        <w:jc w:val="both"/>
        <w:rPr>
          <w:sz w:val="24"/>
          <w:szCs w:val="24"/>
        </w:rPr>
      </w:pPr>
      <w:r w:rsidRPr="00892395">
        <w:rPr>
          <w:sz w:val="24"/>
          <w:szCs w:val="24"/>
        </w:rPr>
        <w:t>разработку практик и процедур аккредитации;</w:t>
      </w:r>
    </w:p>
    <w:p w14:paraId="55B548C2" w14:textId="77777777" w:rsidR="003951E2" w:rsidRPr="00892395" w:rsidRDefault="003951E2" w:rsidP="003951E2">
      <w:pPr>
        <w:pStyle w:val="ab"/>
        <w:numPr>
          <w:ilvl w:val="0"/>
          <w:numId w:val="3"/>
        </w:numPr>
        <w:spacing w:after="111"/>
        <w:jc w:val="both"/>
        <w:rPr>
          <w:sz w:val="24"/>
          <w:szCs w:val="24"/>
        </w:rPr>
      </w:pPr>
      <w:r w:rsidRPr="00892395">
        <w:rPr>
          <w:sz w:val="24"/>
          <w:szCs w:val="24"/>
        </w:rPr>
        <w:t>продвижение аккредитации в качестве инструмента содействия торговле;</w:t>
      </w:r>
    </w:p>
    <w:p w14:paraId="26B51DAF" w14:textId="77777777" w:rsidR="003951E2" w:rsidRPr="00892395" w:rsidRDefault="003951E2" w:rsidP="003951E2">
      <w:pPr>
        <w:pStyle w:val="ab"/>
        <w:numPr>
          <w:ilvl w:val="0"/>
          <w:numId w:val="3"/>
        </w:numPr>
        <w:spacing w:after="111"/>
        <w:jc w:val="both"/>
        <w:rPr>
          <w:sz w:val="24"/>
          <w:szCs w:val="24"/>
        </w:rPr>
      </w:pPr>
      <w:r w:rsidRPr="00892395">
        <w:rPr>
          <w:sz w:val="24"/>
          <w:szCs w:val="24"/>
        </w:rPr>
        <w:t>поддержку предоставления услуг на местном и национальном уровнях;</w:t>
      </w:r>
    </w:p>
    <w:p w14:paraId="0D4088EF" w14:textId="77777777" w:rsidR="003951E2" w:rsidRPr="00892395" w:rsidRDefault="003951E2" w:rsidP="003951E2">
      <w:pPr>
        <w:pStyle w:val="ab"/>
        <w:numPr>
          <w:ilvl w:val="0"/>
          <w:numId w:val="3"/>
        </w:numPr>
        <w:spacing w:after="111"/>
        <w:jc w:val="both"/>
        <w:rPr>
          <w:sz w:val="24"/>
          <w:szCs w:val="24"/>
        </w:rPr>
      </w:pPr>
      <w:r w:rsidRPr="00892395">
        <w:rPr>
          <w:sz w:val="24"/>
          <w:szCs w:val="24"/>
        </w:rPr>
        <w:t>содействие развивающимся системам аккредитации;</w:t>
      </w:r>
    </w:p>
    <w:p w14:paraId="7FD201CD" w14:textId="77777777" w:rsidR="003951E2" w:rsidRPr="00892395" w:rsidRDefault="003951E2" w:rsidP="003951E2">
      <w:pPr>
        <w:pStyle w:val="ab"/>
        <w:numPr>
          <w:ilvl w:val="0"/>
          <w:numId w:val="3"/>
        </w:numPr>
        <w:spacing w:after="111"/>
        <w:jc w:val="both"/>
        <w:rPr>
          <w:sz w:val="24"/>
          <w:szCs w:val="24"/>
        </w:rPr>
      </w:pPr>
      <w:r w:rsidRPr="00892395">
        <w:rPr>
          <w:sz w:val="24"/>
          <w:szCs w:val="24"/>
        </w:rPr>
        <w:t>признание компетентных испытательных (включая медицинские) и калибровочных лабораторий, органов инспекции, провайдеров проверки квалификации и производителей стандартных образцов по всему миру.</w:t>
      </w:r>
    </w:p>
    <w:p w14:paraId="369C1287" w14:textId="77777777" w:rsidR="003951E2" w:rsidRPr="00892395" w:rsidRDefault="003951E2" w:rsidP="003951E2">
      <w:pPr>
        <w:spacing w:after="111"/>
        <w:ind w:left="-5"/>
        <w:jc w:val="both"/>
        <w:rPr>
          <w:sz w:val="24"/>
          <w:szCs w:val="24"/>
        </w:rPr>
      </w:pPr>
      <w:r w:rsidRPr="00892395">
        <w:rPr>
          <w:sz w:val="24"/>
          <w:szCs w:val="24"/>
        </w:rPr>
        <w:t>ILAC активно сотрудничает с другими заинтересованными международными организациями в достижении этих целей.</w:t>
      </w:r>
    </w:p>
    <w:p w14:paraId="1C7FA507" w14:textId="77777777" w:rsidR="003951E2" w:rsidRPr="00892395" w:rsidRDefault="003951E2" w:rsidP="003951E2">
      <w:pPr>
        <w:spacing w:after="111"/>
        <w:ind w:left="-5"/>
        <w:jc w:val="both"/>
        <w:rPr>
          <w:sz w:val="24"/>
          <w:szCs w:val="24"/>
        </w:rPr>
      </w:pPr>
      <w:r w:rsidRPr="00892395">
        <w:rPr>
          <w:sz w:val="24"/>
          <w:szCs w:val="24"/>
        </w:rPr>
        <w:t>ILAC содействует торговле и поддерживает регуляторов, поддерживая глобальную договорённость о взаимном признании среди органов по аккредитации</w:t>
      </w:r>
      <w:r w:rsidR="00A6703B" w:rsidRPr="00892395">
        <w:rPr>
          <w:sz w:val="24"/>
          <w:szCs w:val="24"/>
        </w:rPr>
        <w:t xml:space="preserve"> (ОА)</w:t>
      </w:r>
      <w:r w:rsidRPr="00892395">
        <w:rPr>
          <w:sz w:val="24"/>
          <w:szCs w:val="24"/>
        </w:rPr>
        <w:t xml:space="preserve"> – Договорённость ILAC. Посредством этой Договорённости данные и результаты испытаний, выпущенные лабораториями и органами инспекции, в целом называемыми органами по оценке соответствия (ООС), аккредитованными органами по аккредитации-членами ILAC, признаются по всему миру. Тем самым снижаются технические барьеры в торговле, такие как проведение повторных испытаний продукции, всякий раз, как она выходит на новый рынок, что способствует реализации цели свободной торговли «аккредитован однажды – признан везде».</w:t>
      </w:r>
    </w:p>
    <w:p w14:paraId="67EACB2B" w14:textId="77777777" w:rsidR="003951E2" w:rsidRPr="00892395" w:rsidRDefault="003951E2" w:rsidP="003951E2">
      <w:pPr>
        <w:spacing w:after="111"/>
        <w:ind w:left="-5"/>
        <w:jc w:val="both"/>
        <w:rPr>
          <w:sz w:val="24"/>
          <w:szCs w:val="24"/>
        </w:rPr>
      </w:pPr>
      <w:r w:rsidRPr="00892395">
        <w:rPr>
          <w:sz w:val="24"/>
          <w:szCs w:val="24"/>
        </w:rPr>
        <w:t>В дополнение, аккредитация снижает риски бизнеса и его клиентов, обеспечивая уверенность в том, что аккредитованные ОО</w:t>
      </w:r>
      <w:r w:rsidR="00A6703B" w:rsidRPr="00892395">
        <w:rPr>
          <w:sz w:val="24"/>
          <w:szCs w:val="24"/>
        </w:rPr>
        <w:t xml:space="preserve">С компетентны выполнять работы в рамках своей </w:t>
      </w:r>
      <w:r w:rsidRPr="00892395">
        <w:rPr>
          <w:sz w:val="24"/>
          <w:szCs w:val="24"/>
        </w:rPr>
        <w:t>области аккредитации.</w:t>
      </w:r>
    </w:p>
    <w:p w14:paraId="3581115B" w14:textId="77777777" w:rsidR="003951E2" w:rsidRPr="00892395" w:rsidRDefault="003951E2" w:rsidP="003951E2">
      <w:pPr>
        <w:spacing w:after="111"/>
        <w:ind w:left="-5"/>
        <w:jc w:val="both"/>
        <w:rPr>
          <w:sz w:val="24"/>
          <w:szCs w:val="24"/>
        </w:rPr>
      </w:pPr>
      <w:r w:rsidRPr="00892395">
        <w:rPr>
          <w:sz w:val="24"/>
          <w:szCs w:val="24"/>
        </w:rPr>
        <w:t>Также результаты аккредитованных организаций широко используются регуляторами на благо общества в предоставлении услуг, продвигающих свободную от загрязнения окружающую среду, безопасную пищу, чистую воду, услуги энергетики, здравоохранения и социального обеспечения.</w:t>
      </w:r>
    </w:p>
    <w:p w14:paraId="338396A4" w14:textId="77777777" w:rsidR="003951E2" w:rsidRPr="00892395" w:rsidRDefault="003951E2" w:rsidP="003951E2">
      <w:pPr>
        <w:spacing w:after="111"/>
        <w:ind w:left="-5"/>
        <w:jc w:val="both"/>
        <w:rPr>
          <w:sz w:val="24"/>
          <w:szCs w:val="24"/>
        </w:rPr>
      </w:pPr>
      <w:r w:rsidRPr="00892395">
        <w:rPr>
          <w:sz w:val="24"/>
          <w:szCs w:val="24"/>
        </w:rPr>
        <w:t xml:space="preserve">От органов по аккредитации-членов ILAC и аккредитованных ими ООС требуется соответствовать определённым международным стандартам и </w:t>
      </w:r>
      <w:r w:rsidR="00A6703B" w:rsidRPr="00892395">
        <w:rPr>
          <w:sz w:val="24"/>
          <w:szCs w:val="24"/>
        </w:rPr>
        <w:t>связанным с</w:t>
      </w:r>
      <w:r w:rsidRPr="00892395">
        <w:rPr>
          <w:sz w:val="24"/>
          <w:szCs w:val="24"/>
        </w:rPr>
        <w:t xml:space="preserve"> ним</w:t>
      </w:r>
      <w:r w:rsidR="00A6703B" w:rsidRPr="00892395">
        <w:rPr>
          <w:sz w:val="24"/>
          <w:szCs w:val="24"/>
        </w:rPr>
        <w:t>и</w:t>
      </w:r>
      <w:r w:rsidRPr="00892395">
        <w:rPr>
          <w:sz w:val="24"/>
          <w:szCs w:val="24"/>
        </w:rPr>
        <w:t xml:space="preserve"> документам</w:t>
      </w:r>
      <w:r w:rsidR="00A6703B" w:rsidRPr="00892395">
        <w:rPr>
          <w:sz w:val="24"/>
          <w:szCs w:val="24"/>
        </w:rPr>
        <w:t>и</w:t>
      </w:r>
      <w:r w:rsidRPr="00892395">
        <w:rPr>
          <w:sz w:val="24"/>
          <w:szCs w:val="24"/>
        </w:rPr>
        <w:t xml:space="preserve"> ILAC, направленным</w:t>
      </w:r>
      <w:r w:rsidR="00A6703B" w:rsidRPr="00892395">
        <w:rPr>
          <w:sz w:val="24"/>
          <w:szCs w:val="24"/>
        </w:rPr>
        <w:t>и</w:t>
      </w:r>
      <w:r w:rsidRPr="00892395">
        <w:rPr>
          <w:sz w:val="24"/>
          <w:szCs w:val="24"/>
        </w:rPr>
        <w:t xml:space="preserve"> на последовательное </w:t>
      </w:r>
      <w:r w:rsidR="008C7E85" w:rsidRPr="00892395">
        <w:rPr>
          <w:sz w:val="24"/>
          <w:szCs w:val="24"/>
        </w:rPr>
        <w:t>практическое применение</w:t>
      </w:r>
      <w:r w:rsidRPr="00892395">
        <w:rPr>
          <w:sz w:val="24"/>
          <w:szCs w:val="24"/>
        </w:rPr>
        <w:t xml:space="preserve"> этих стандартов.</w:t>
      </w:r>
    </w:p>
    <w:p w14:paraId="5A36EF76" w14:textId="77777777" w:rsidR="003951E2" w:rsidRPr="00892395" w:rsidRDefault="003951E2" w:rsidP="003951E2">
      <w:pPr>
        <w:spacing w:after="111"/>
        <w:ind w:left="-5"/>
        <w:jc w:val="both"/>
        <w:rPr>
          <w:sz w:val="24"/>
          <w:szCs w:val="24"/>
        </w:rPr>
      </w:pPr>
      <w:r w:rsidRPr="00892395">
        <w:rPr>
          <w:sz w:val="24"/>
          <w:szCs w:val="24"/>
        </w:rPr>
        <w:t>Органы по аккредитации, подписавшие Договорённость ILAC, до подписания Договорённости ILAC становятся объектом паритетных оценок в рамках формально институализированных и признанных органов регионального сотрудничества, использующих правила и процедуры ILAC.</w:t>
      </w:r>
    </w:p>
    <w:p w14:paraId="088D7290" w14:textId="77777777" w:rsidR="003951E2" w:rsidRPr="00892395" w:rsidRDefault="003951E2" w:rsidP="003951E2">
      <w:pPr>
        <w:spacing w:after="111"/>
        <w:ind w:left="-5"/>
        <w:jc w:val="both"/>
        <w:rPr>
          <w:sz w:val="24"/>
          <w:szCs w:val="24"/>
        </w:rPr>
      </w:pPr>
      <w:r w:rsidRPr="00892395">
        <w:rPr>
          <w:sz w:val="24"/>
          <w:szCs w:val="24"/>
        </w:rPr>
        <w:t xml:space="preserve">На сайте ILAC представлена информация по темам аккредитации, оценки соответствия, содействия торговле, также как </w:t>
      </w:r>
      <w:r w:rsidR="008C7E85" w:rsidRPr="00892395">
        <w:rPr>
          <w:sz w:val="24"/>
          <w:szCs w:val="24"/>
        </w:rPr>
        <w:t xml:space="preserve">и </w:t>
      </w:r>
      <w:r w:rsidRPr="00892395">
        <w:rPr>
          <w:sz w:val="24"/>
          <w:szCs w:val="24"/>
        </w:rPr>
        <w:t xml:space="preserve">контактные данные членов. Больше информации, иллюстрирующей ценность аккредитованной оценки соответствия для регуляторов и государственных секторов экономики через разбор примеров и независимые исследования, можно найти также на сайте </w:t>
      </w:r>
      <w:hyperlink r:id="rId9" w:history="1">
        <w:r w:rsidRPr="00892395">
          <w:rPr>
            <w:rStyle w:val="a3"/>
            <w:sz w:val="24"/>
            <w:szCs w:val="24"/>
          </w:rPr>
          <w:t>www.publicsectorassurance.org</w:t>
        </w:r>
      </w:hyperlink>
    </w:p>
    <w:p w14:paraId="3570B8FB" w14:textId="77777777" w:rsidR="003951E2" w:rsidRPr="00892395" w:rsidRDefault="003951E2" w:rsidP="003951E2">
      <w:pPr>
        <w:spacing w:after="0" w:line="259" w:lineRule="auto"/>
        <w:ind w:left="0" w:firstLine="0"/>
        <w:rPr>
          <w:sz w:val="24"/>
          <w:szCs w:val="24"/>
        </w:rPr>
      </w:pPr>
      <w:r w:rsidRPr="00892395">
        <w:rPr>
          <w:sz w:val="24"/>
          <w:szCs w:val="24"/>
        </w:rPr>
        <w:br w:type="page"/>
      </w:r>
      <w:r w:rsidRPr="00892395">
        <w:rPr>
          <w:b/>
          <w:sz w:val="24"/>
          <w:szCs w:val="24"/>
        </w:rPr>
        <w:lastRenderedPageBreak/>
        <w:t>За получением дальнейшей информации, просим обращаться по адресу:</w:t>
      </w:r>
    </w:p>
    <w:p w14:paraId="407557A4" w14:textId="77777777" w:rsidR="003951E2" w:rsidRPr="00892395" w:rsidRDefault="003951E2" w:rsidP="003951E2">
      <w:pPr>
        <w:spacing w:after="0" w:line="259" w:lineRule="auto"/>
        <w:ind w:left="0" w:firstLine="0"/>
        <w:rPr>
          <w:sz w:val="24"/>
          <w:szCs w:val="24"/>
        </w:rPr>
      </w:pPr>
      <w:r w:rsidRPr="00892395">
        <w:rPr>
          <w:b/>
          <w:sz w:val="24"/>
          <w:szCs w:val="24"/>
        </w:rPr>
        <w:t>Секретариат ILAC</w:t>
      </w:r>
      <w:r w:rsidRPr="00892395">
        <w:rPr>
          <w:sz w:val="24"/>
          <w:szCs w:val="24"/>
        </w:rPr>
        <w:t xml:space="preserve"> </w:t>
      </w:r>
    </w:p>
    <w:p w14:paraId="70AFFBFA" w14:textId="77777777" w:rsidR="006A3843" w:rsidRPr="00B82F42" w:rsidRDefault="006A3843" w:rsidP="006A3843">
      <w:pPr>
        <w:rPr>
          <w:sz w:val="24"/>
          <w:szCs w:val="24"/>
        </w:rPr>
      </w:pPr>
      <w:r w:rsidRPr="00B82F42">
        <w:rPr>
          <w:sz w:val="24"/>
          <w:szCs w:val="24"/>
        </w:rPr>
        <w:t>п/я 7507</w:t>
      </w:r>
    </w:p>
    <w:p w14:paraId="2A629803" w14:textId="77777777" w:rsidR="006A3843" w:rsidRPr="00B82F42" w:rsidRDefault="006A3843" w:rsidP="006A3843">
      <w:pPr>
        <w:rPr>
          <w:sz w:val="24"/>
          <w:szCs w:val="24"/>
        </w:rPr>
      </w:pPr>
      <w:proofErr w:type="spellStart"/>
      <w:r w:rsidRPr="00B82F42">
        <w:rPr>
          <w:sz w:val="24"/>
          <w:szCs w:val="24"/>
        </w:rPr>
        <w:t>Сильверуотер</w:t>
      </w:r>
      <w:proofErr w:type="spellEnd"/>
      <w:r w:rsidRPr="00B82F42">
        <w:rPr>
          <w:sz w:val="24"/>
          <w:szCs w:val="24"/>
        </w:rPr>
        <w:t xml:space="preserve"> NSW 2128</w:t>
      </w:r>
    </w:p>
    <w:p w14:paraId="236E7E0A" w14:textId="77777777" w:rsidR="006A3843" w:rsidRPr="00CE238A" w:rsidRDefault="006A3843" w:rsidP="006A3843">
      <w:pPr>
        <w:rPr>
          <w:sz w:val="24"/>
          <w:szCs w:val="24"/>
          <w:lang w:val="en-GB"/>
        </w:rPr>
      </w:pPr>
      <w:r w:rsidRPr="00B82F42">
        <w:rPr>
          <w:sz w:val="24"/>
          <w:szCs w:val="24"/>
        </w:rPr>
        <w:t>Австралия</w:t>
      </w:r>
      <w:r w:rsidRPr="00CE238A">
        <w:rPr>
          <w:sz w:val="24"/>
          <w:szCs w:val="24"/>
          <w:lang w:val="en-GB"/>
        </w:rPr>
        <w:t xml:space="preserve"> (</w:t>
      </w:r>
      <w:r w:rsidRPr="00B82F42">
        <w:rPr>
          <w:sz w:val="24"/>
          <w:szCs w:val="24"/>
          <w:lang w:val="en-US"/>
        </w:rPr>
        <w:t>PO</w:t>
      </w:r>
      <w:r w:rsidRPr="00CE238A">
        <w:rPr>
          <w:sz w:val="24"/>
          <w:szCs w:val="24"/>
          <w:lang w:val="en-GB"/>
        </w:rPr>
        <w:t xml:space="preserve"> </w:t>
      </w:r>
      <w:r w:rsidRPr="00B82F42">
        <w:rPr>
          <w:sz w:val="24"/>
          <w:szCs w:val="24"/>
          <w:lang w:val="en-US"/>
        </w:rPr>
        <w:t>Box</w:t>
      </w:r>
      <w:r w:rsidRPr="00CE238A">
        <w:rPr>
          <w:sz w:val="24"/>
          <w:szCs w:val="24"/>
          <w:lang w:val="en-GB"/>
        </w:rPr>
        <w:t xml:space="preserve"> 7507</w:t>
      </w:r>
    </w:p>
    <w:p w14:paraId="60E5FC07" w14:textId="77777777" w:rsidR="006A3843" w:rsidRPr="00B82F42" w:rsidRDefault="006A3843" w:rsidP="006A3843">
      <w:pPr>
        <w:rPr>
          <w:sz w:val="24"/>
          <w:szCs w:val="24"/>
          <w:lang w:val="en-US"/>
        </w:rPr>
      </w:pPr>
      <w:proofErr w:type="spellStart"/>
      <w:r w:rsidRPr="00B82F42">
        <w:rPr>
          <w:sz w:val="24"/>
          <w:szCs w:val="24"/>
          <w:lang w:val="en-US"/>
        </w:rPr>
        <w:t>Silverwater</w:t>
      </w:r>
      <w:proofErr w:type="spellEnd"/>
      <w:r w:rsidRPr="00B82F42">
        <w:rPr>
          <w:sz w:val="24"/>
          <w:szCs w:val="24"/>
          <w:lang w:val="en-US"/>
        </w:rPr>
        <w:t xml:space="preserve"> NSW 2128</w:t>
      </w:r>
    </w:p>
    <w:p w14:paraId="720293CC" w14:textId="77777777" w:rsidR="006A3843" w:rsidRPr="00B82F42" w:rsidRDefault="006A3843" w:rsidP="006A3843">
      <w:pPr>
        <w:rPr>
          <w:sz w:val="24"/>
          <w:szCs w:val="24"/>
          <w:lang w:val="en-US"/>
        </w:rPr>
      </w:pPr>
      <w:r w:rsidRPr="00B82F42">
        <w:rPr>
          <w:sz w:val="24"/>
          <w:szCs w:val="24"/>
          <w:lang w:val="en-US"/>
        </w:rPr>
        <w:t>Australia)</w:t>
      </w:r>
    </w:p>
    <w:p w14:paraId="67ECF198" w14:textId="77777777" w:rsidR="006A3843" w:rsidRPr="00B82F42" w:rsidRDefault="006A3843" w:rsidP="006A3843">
      <w:pPr>
        <w:rPr>
          <w:sz w:val="24"/>
          <w:szCs w:val="24"/>
          <w:lang w:val="en-US"/>
        </w:rPr>
      </w:pPr>
      <w:r w:rsidRPr="00B82F42">
        <w:rPr>
          <w:sz w:val="24"/>
          <w:szCs w:val="24"/>
        </w:rPr>
        <w:t>Телефон</w:t>
      </w:r>
      <w:r w:rsidRPr="00B82F42">
        <w:rPr>
          <w:sz w:val="24"/>
          <w:szCs w:val="24"/>
          <w:lang w:val="en-US"/>
        </w:rPr>
        <w:t>: +61 2 9736 8374</w:t>
      </w:r>
    </w:p>
    <w:p w14:paraId="07FD310F" w14:textId="77777777" w:rsidR="006A3843" w:rsidRPr="00B82F42" w:rsidRDefault="006A3843" w:rsidP="006A3843">
      <w:pPr>
        <w:rPr>
          <w:sz w:val="24"/>
          <w:szCs w:val="24"/>
          <w:lang w:val="en-US"/>
        </w:rPr>
      </w:pPr>
      <w:r w:rsidRPr="00B82F42">
        <w:rPr>
          <w:sz w:val="24"/>
          <w:szCs w:val="24"/>
          <w:lang w:val="fr-FR"/>
        </w:rPr>
        <w:t>E</w:t>
      </w:r>
      <w:r w:rsidRPr="00B82F42">
        <w:rPr>
          <w:sz w:val="24"/>
          <w:szCs w:val="24"/>
          <w:lang w:val="en-US"/>
        </w:rPr>
        <w:t>-</w:t>
      </w:r>
      <w:r w:rsidRPr="00B82F42">
        <w:rPr>
          <w:sz w:val="24"/>
          <w:szCs w:val="24"/>
          <w:lang w:val="fr-FR"/>
        </w:rPr>
        <w:t>mail</w:t>
      </w:r>
      <w:r w:rsidRPr="00B82F42">
        <w:rPr>
          <w:sz w:val="24"/>
          <w:szCs w:val="24"/>
          <w:lang w:val="en-US"/>
        </w:rPr>
        <w:t xml:space="preserve">: </w:t>
      </w:r>
      <w:hyperlink r:id="rId10" w:history="1">
        <w:r w:rsidRPr="00B82F42">
          <w:rPr>
            <w:rStyle w:val="a3"/>
            <w:sz w:val="24"/>
            <w:szCs w:val="24"/>
            <w:lang w:val="fr-FR"/>
          </w:rPr>
          <w:t>ilac</w:t>
        </w:r>
        <w:r w:rsidRPr="00B82F42">
          <w:rPr>
            <w:rStyle w:val="a3"/>
            <w:sz w:val="24"/>
            <w:szCs w:val="24"/>
            <w:lang w:val="en-US"/>
          </w:rPr>
          <w:t>@</w:t>
        </w:r>
        <w:r w:rsidRPr="00B82F42">
          <w:rPr>
            <w:rStyle w:val="a3"/>
            <w:sz w:val="24"/>
            <w:szCs w:val="24"/>
            <w:lang w:val="fr-FR"/>
          </w:rPr>
          <w:t>nata</w:t>
        </w:r>
        <w:r w:rsidRPr="00B82F42">
          <w:rPr>
            <w:rStyle w:val="a3"/>
            <w:sz w:val="24"/>
            <w:szCs w:val="24"/>
            <w:lang w:val="en-US"/>
          </w:rPr>
          <w:t>.</w:t>
        </w:r>
        <w:r w:rsidRPr="00B82F42">
          <w:rPr>
            <w:rStyle w:val="a3"/>
            <w:sz w:val="24"/>
            <w:szCs w:val="24"/>
            <w:lang w:val="fr-FR"/>
          </w:rPr>
          <w:t>com</w:t>
        </w:r>
        <w:r w:rsidRPr="00B82F42">
          <w:rPr>
            <w:rStyle w:val="a3"/>
            <w:sz w:val="24"/>
            <w:szCs w:val="24"/>
            <w:lang w:val="en-US"/>
          </w:rPr>
          <w:t>.</w:t>
        </w:r>
        <w:r w:rsidRPr="00B82F42">
          <w:rPr>
            <w:rStyle w:val="a3"/>
            <w:sz w:val="24"/>
            <w:szCs w:val="24"/>
            <w:lang w:val="fr-FR"/>
          </w:rPr>
          <w:t>au</w:t>
        </w:r>
      </w:hyperlink>
    </w:p>
    <w:p w14:paraId="174FC1F3" w14:textId="77777777" w:rsidR="006A3843" w:rsidRPr="00B82F42" w:rsidRDefault="006A3843" w:rsidP="006A3843">
      <w:pPr>
        <w:rPr>
          <w:sz w:val="24"/>
          <w:szCs w:val="24"/>
        </w:rPr>
      </w:pPr>
      <w:r w:rsidRPr="00B82F42">
        <w:rPr>
          <w:sz w:val="24"/>
          <w:szCs w:val="24"/>
        </w:rPr>
        <w:t xml:space="preserve">Веб-сайт: </w:t>
      </w:r>
      <w:hyperlink r:id="rId11" w:history="1">
        <w:r w:rsidRPr="00B82F42">
          <w:rPr>
            <w:rStyle w:val="a3"/>
            <w:sz w:val="24"/>
            <w:szCs w:val="24"/>
          </w:rPr>
          <w:t>www.ilac.org</w:t>
        </w:r>
      </w:hyperlink>
      <w:r w:rsidRPr="00B82F42">
        <w:rPr>
          <w:sz w:val="24"/>
          <w:szCs w:val="24"/>
        </w:rPr>
        <w:t xml:space="preserve"> </w:t>
      </w:r>
    </w:p>
    <w:p w14:paraId="69D05547" w14:textId="77777777" w:rsidR="006A3843" w:rsidRPr="00B82F42" w:rsidRDefault="006A3843" w:rsidP="006A3843">
      <w:pPr>
        <w:pStyle w:val="Default"/>
        <w:jc w:val="both"/>
      </w:pPr>
      <w:proofErr w:type="spellStart"/>
      <w:r w:rsidRPr="00B82F42">
        <w:t>Твитер</w:t>
      </w:r>
      <w:proofErr w:type="spellEnd"/>
      <w:r w:rsidRPr="00B82F42">
        <w:t xml:space="preserve"> @ILAC_Official </w:t>
      </w:r>
    </w:p>
    <w:p w14:paraId="78646200" w14:textId="77777777" w:rsidR="006A3843" w:rsidRPr="00B82F42" w:rsidRDefault="006A3843" w:rsidP="006A3843">
      <w:pPr>
        <w:pStyle w:val="Default"/>
        <w:jc w:val="both"/>
        <w:rPr>
          <w:lang w:val="en-US"/>
        </w:rPr>
      </w:pPr>
      <w:r w:rsidRPr="00B82F42">
        <w:rPr>
          <w:lang w:val="en-US"/>
        </w:rPr>
        <w:t xml:space="preserve">YouTube </w:t>
      </w:r>
      <w:hyperlink r:id="rId12" w:history="1">
        <w:r w:rsidRPr="00B82F42">
          <w:rPr>
            <w:rStyle w:val="a3"/>
            <w:lang w:val="en-US"/>
          </w:rPr>
          <w:t>https://www.youtube.com/user/IAFandILAC</w:t>
        </w:r>
      </w:hyperlink>
      <w:r w:rsidRPr="00B82F42">
        <w:rPr>
          <w:lang w:val="en-US"/>
        </w:rPr>
        <w:t xml:space="preserve">  </w:t>
      </w:r>
    </w:p>
    <w:p w14:paraId="3E1098B4" w14:textId="77777777" w:rsidR="006A3843" w:rsidRPr="00B82F42" w:rsidRDefault="006A3843" w:rsidP="006A3843">
      <w:pPr>
        <w:spacing w:line="259" w:lineRule="auto"/>
        <w:rPr>
          <w:sz w:val="24"/>
          <w:szCs w:val="24"/>
          <w:lang w:val="en-US"/>
        </w:rPr>
      </w:pPr>
    </w:p>
    <w:p w14:paraId="1DBF113A" w14:textId="77777777" w:rsidR="006A3843" w:rsidRPr="00B82F42" w:rsidRDefault="006A3843" w:rsidP="006A3843">
      <w:pPr>
        <w:spacing w:line="259" w:lineRule="auto"/>
        <w:rPr>
          <w:b/>
          <w:sz w:val="24"/>
          <w:szCs w:val="24"/>
        </w:rPr>
      </w:pPr>
      <w:r w:rsidRPr="00B82F42">
        <w:rPr>
          <w:b/>
          <w:sz w:val="24"/>
          <w:szCs w:val="24"/>
        </w:rPr>
        <w:t xml:space="preserve">© </w:t>
      </w:r>
      <w:proofErr w:type="spellStart"/>
      <w:r w:rsidRPr="00B82F42">
        <w:rPr>
          <w:b/>
          <w:sz w:val="24"/>
          <w:szCs w:val="24"/>
        </w:rPr>
        <w:t>Copyright</w:t>
      </w:r>
      <w:proofErr w:type="spellEnd"/>
      <w:r w:rsidRPr="00B82F42">
        <w:rPr>
          <w:b/>
          <w:sz w:val="24"/>
          <w:szCs w:val="24"/>
        </w:rPr>
        <w:t xml:space="preserve"> ILAC 2023</w:t>
      </w:r>
    </w:p>
    <w:p w14:paraId="46049DC2" w14:textId="77777777" w:rsidR="006A3843" w:rsidRPr="00B82F42" w:rsidRDefault="006A3843" w:rsidP="006A3843">
      <w:pPr>
        <w:spacing w:line="259" w:lineRule="auto"/>
        <w:rPr>
          <w:b/>
          <w:sz w:val="24"/>
          <w:szCs w:val="24"/>
        </w:rPr>
      </w:pPr>
    </w:p>
    <w:p w14:paraId="3A250474" w14:textId="77777777" w:rsidR="006A3843" w:rsidRPr="00B82F42" w:rsidRDefault="006A3843" w:rsidP="006A3843">
      <w:pPr>
        <w:spacing w:after="111"/>
        <w:ind w:left="-5"/>
        <w:jc w:val="both"/>
        <w:rPr>
          <w:sz w:val="24"/>
          <w:szCs w:val="24"/>
        </w:rPr>
      </w:pPr>
      <w:r w:rsidRPr="00B82F42">
        <w:rPr>
          <w:sz w:val="24"/>
          <w:szCs w:val="24"/>
        </w:rPr>
        <w:t>ILAC приветствует разрешенное воспроизведение его публикаций или их частей организациями, которые хотели бы использовать данные материалы в областях, связанных с образованием, стандартизацией, аккредитацией или для иных целей, относящихся к областям, в которых ILAC обладает знаниями или которые представляют для нее интерес. Документы, в которых используются воспроизведённые материалы, должны включать формулировку о признании вклада ILAC в подготовку соответствующего документа.</w:t>
      </w:r>
    </w:p>
    <w:p w14:paraId="39289BF9" w14:textId="77777777" w:rsidR="00A545BC" w:rsidRDefault="00A545BC">
      <w:pPr>
        <w:spacing w:after="0" w:line="259" w:lineRule="auto"/>
        <w:ind w:left="96" w:firstLine="0"/>
      </w:pPr>
    </w:p>
    <w:p w14:paraId="65F48462" w14:textId="77777777" w:rsidR="00A545BC" w:rsidRDefault="00A545BC">
      <w:pPr>
        <w:sectPr w:rsidR="00A545BC" w:rsidSect="00892395"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993" w:right="1103" w:bottom="1418" w:left="1702" w:header="720" w:footer="720" w:gutter="0"/>
          <w:cols w:space="720"/>
          <w:titlePg/>
        </w:sectPr>
      </w:pPr>
    </w:p>
    <w:bookmarkStart w:id="0" w:name="_Toc256000000" w:displacedByCustomXml="next"/>
    <w:bookmarkStart w:id="1" w:name="_Toc49187" w:displacedByCustomXml="next"/>
    <w:sdt>
      <w:sdtPr>
        <w:rPr>
          <w:rFonts w:ascii="Times New Roman" w:eastAsia="Times New Roman" w:hAnsi="Times New Roman" w:cs="Times New Roman"/>
          <w:color w:val="000000"/>
          <w:sz w:val="22"/>
          <w:szCs w:val="22"/>
        </w:rPr>
        <w:id w:val="-2121444160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70879723" w14:textId="77777777" w:rsidR="00892395" w:rsidRDefault="00892395" w:rsidP="00CE3383">
          <w:pPr>
            <w:pStyle w:val="ae"/>
            <w:jc w:val="center"/>
            <w:rPr>
              <w:rFonts w:ascii="Times New Roman" w:hAnsi="Times New Roman" w:cs="Times New Roman"/>
              <w:b/>
              <w:color w:val="000000" w:themeColor="text1"/>
              <w:sz w:val="36"/>
              <w:szCs w:val="36"/>
            </w:rPr>
          </w:pPr>
          <w:r w:rsidRPr="0097085F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14:paraId="1CBE1D5E" w14:textId="77777777" w:rsidR="00616DCB" w:rsidRPr="00616DCB" w:rsidRDefault="00616DCB" w:rsidP="00616DCB"/>
        <w:p w14:paraId="4479582B" w14:textId="77777777" w:rsidR="00BF0889" w:rsidRDefault="00892395" w:rsidP="00BF0889">
          <w:pPr>
            <w:pStyle w:val="11"/>
            <w:tabs>
              <w:tab w:val="right" w:leader="dot" w:pos="9530"/>
            </w:tabs>
            <w:spacing w:line="480" w:lineRule="auto"/>
            <w:ind w:left="0" w:right="0" w:firstLine="0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r>
            <w:rPr>
              <w:b w:val="0"/>
              <w:sz w:val="24"/>
              <w:szCs w:val="24"/>
            </w:rPr>
            <w:fldChar w:fldCharType="begin"/>
          </w:r>
          <w:r>
            <w:rPr>
              <w:b w:val="0"/>
              <w:sz w:val="24"/>
              <w:szCs w:val="24"/>
            </w:rPr>
            <w:instrText xml:space="preserve"> TOC \o "1-1" \h \z \u </w:instrText>
          </w:r>
          <w:r>
            <w:rPr>
              <w:b w:val="0"/>
              <w:sz w:val="24"/>
              <w:szCs w:val="24"/>
            </w:rPr>
            <w:fldChar w:fldCharType="separate"/>
          </w:r>
          <w:hyperlink w:anchor="_Toc157762178" w:history="1">
            <w:r w:rsidR="00BF0889" w:rsidRPr="007B5C25">
              <w:rPr>
                <w:rStyle w:val="a3"/>
                <w:noProof/>
              </w:rPr>
              <w:t>ПРЕАМБУЛА</w:t>
            </w:r>
            <w:r w:rsidR="00BF0889">
              <w:rPr>
                <w:noProof/>
                <w:webHidden/>
              </w:rPr>
              <w:tab/>
            </w:r>
            <w:r w:rsidR="00BF0889">
              <w:rPr>
                <w:noProof/>
                <w:webHidden/>
              </w:rPr>
              <w:fldChar w:fldCharType="begin"/>
            </w:r>
            <w:r w:rsidR="00BF0889">
              <w:rPr>
                <w:noProof/>
                <w:webHidden/>
              </w:rPr>
              <w:instrText xml:space="preserve"> PAGEREF _Toc157762178 \h </w:instrText>
            </w:r>
            <w:r w:rsidR="00BF0889">
              <w:rPr>
                <w:noProof/>
                <w:webHidden/>
              </w:rPr>
            </w:r>
            <w:r w:rsidR="00BF0889">
              <w:rPr>
                <w:noProof/>
                <w:webHidden/>
              </w:rPr>
              <w:fldChar w:fldCharType="separate"/>
            </w:r>
            <w:r w:rsidR="00BF0889">
              <w:rPr>
                <w:noProof/>
                <w:webHidden/>
              </w:rPr>
              <w:t>5</w:t>
            </w:r>
            <w:r w:rsidR="00BF0889">
              <w:rPr>
                <w:noProof/>
                <w:webHidden/>
              </w:rPr>
              <w:fldChar w:fldCharType="end"/>
            </w:r>
          </w:hyperlink>
        </w:p>
        <w:p w14:paraId="7E384C39" w14:textId="77777777" w:rsidR="00BF0889" w:rsidRDefault="00AE32B1" w:rsidP="00BF0889">
          <w:pPr>
            <w:pStyle w:val="11"/>
            <w:tabs>
              <w:tab w:val="right" w:leader="dot" w:pos="9530"/>
            </w:tabs>
            <w:spacing w:line="480" w:lineRule="auto"/>
            <w:ind w:left="0" w:right="0" w:firstLine="0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157762179" w:history="1">
            <w:r w:rsidR="00BF0889" w:rsidRPr="007B5C25">
              <w:rPr>
                <w:rStyle w:val="a3"/>
                <w:noProof/>
              </w:rPr>
              <w:t>ЦЕЛЬ</w:t>
            </w:r>
            <w:r w:rsidR="00BF0889">
              <w:rPr>
                <w:noProof/>
                <w:webHidden/>
              </w:rPr>
              <w:tab/>
            </w:r>
            <w:r w:rsidR="00BF0889">
              <w:rPr>
                <w:noProof/>
                <w:webHidden/>
              </w:rPr>
              <w:fldChar w:fldCharType="begin"/>
            </w:r>
            <w:r w:rsidR="00BF0889">
              <w:rPr>
                <w:noProof/>
                <w:webHidden/>
              </w:rPr>
              <w:instrText xml:space="preserve"> PAGEREF _Toc157762179 \h </w:instrText>
            </w:r>
            <w:r w:rsidR="00BF0889">
              <w:rPr>
                <w:noProof/>
                <w:webHidden/>
              </w:rPr>
            </w:r>
            <w:r w:rsidR="00BF0889">
              <w:rPr>
                <w:noProof/>
                <w:webHidden/>
              </w:rPr>
              <w:fldChar w:fldCharType="separate"/>
            </w:r>
            <w:r w:rsidR="00BF0889">
              <w:rPr>
                <w:noProof/>
                <w:webHidden/>
              </w:rPr>
              <w:t>6</w:t>
            </w:r>
            <w:r w:rsidR="00BF0889">
              <w:rPr>
                <w:noProof/>
                <w:webHidden/>
              </w:rPr>
              <w:fldChar w:fldCharType="end"/>
            </w:r>
          </w:hyperlink>
        </w:p>
        <w:p w14:paraId="50D12868" w14:textId="77777777" w:rsidR="00BF0889" w:rsidRDefault="00AE32B1" w:rsidP="00BF0889">
          <w:pPr>
            <w:pStyle w:val="11"/>
            <w:tabs>
              <w:tab w:val="right" w:leader="dot" w:pos="9530"/>
            </w:tabs>
            <w:spacing w:line="480" w:lineRule="auto"/>
            <w:ind w:left="0" w:right="0" w:firstLine="0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157762180" w:history="1">
            <w:r w:rsidR="00BF0889" w:rsidRPr="007B5C25">
              <w:rPr>
                <w:rStyle w:val="a3"/>
                <w:noProof/>
              </w:rPr>
              <w:t>АВТОРСТВО</w:t>
            </w:r>
            <w:r w:rsidR="00BF0889">
              <w:rPr>
                <w:noProof/>
                <w:webHidden/>
              </w:rPr>
              <w:tab/>
            </w:r>
            <w:r w:rsidR="00BF0889">
              <w:rPr>
                <w:noProof/>
                <w:webHidden/>
              </w:rPr>
              <w:fldChar w:fldCharType="begin"/>
            </w:r>
            <w:r w:rsidR="00BF0889">
              <w:rPr>
                <w:noProof/>
                <w:webHidden/>
              </w:rPr>
              <w:instrText xml:space="preserve"> PAGEREF _Toc157762180 \h </w:instrText>
            </w:r>
            <w:r w:rsidR="00BF0889">
              <w:rPr>
                <w:noProof/>
                <w:webHidden/>
              </w:rPr>
            </w:r>
            <w:r w:rsidR="00BF0889">
              <w:rPr>
                <w:noProof/>
                <w:webHidden/>
              </w:rPr>
              <w:fldChar w:fldCharType="separate"/>
            </w:r>
            <w:r w:rsidR="00BF0889">
              <w:rPr>
                <w:noProof/>
                <w:webHidden/>
              </w:rPr>
              <w:t>6</w:t>
            </w:r>
            <w:r w:rsidR="00BF0889">
              <w:rPr>
                <w:noProof/>
                <w:webHidden/>
              </w:rPr>
              <w:fldChar w:fldCharType="end"/>
            </w:r>
          </w:hyperlink>
        </w:p>
        <w:p w14:paraId="030807CF" w14:textId="77777777" w:rsidR="00BF0889" w:rsidRDefault="00AE32B1" w:rsidP="00BF0889">
          <w:pPr>
            <w:pStyle w:val="11"/>
            <w:tabs>
              <w:tab w:val="right" w:leader="dot" w:pos="9530"/>
            </w:tabs>
            <w:spacing w:line="480" w:lineRule="auto"/>
            <w:ind w:left="0" w:right="0" w:firstLine="0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157762181" w:history="1">
            <w:r w:rsidR="00BF0889" w:rsidRPr="007B5C25">
              <w:rPr>
                <w:rStyle w:val="a3"/>
                <w:noProof/>
              </w:rPr>
              <w:t xml:space="preserve">ДОГОВОРЁННОСТЬ О ВЗАИМНОМ ПРИЗНАНИИ </w:t>
            </w:r>
            <w:r w:rsidR="00BF0889" w:rsidRPr="007B5C25">
              <w:rPr>
                <w:rStyle w:val="a3"/>
                <w:noProof/>
                <w:lang w:val="en-GB"/>
              </w:rPr>
              <w:t>ILAC</w:t>
            </w:r>
            <w:r w:rsidR="00BF0889" w:rsidRPr="007B5C25">
              <w:rPr>
                <w:rStyle w:val="a3"/>
                <w:noProof/>
              </w:rPr>
              <w:t xml:space="preserve">: </w:t>
            </w:r>
            <w:r w:rsidR="00BF0889" w:rsidRPr="0097085F">
              <w:rPr>
                <w:rStyle w:val="a3"/>
                <w:caps/>
                <w:noProof/>
              </w:rPr>
              <w:t>область и обязательства</w:t>
            </w:r>
            <w:r w:rsidR="00BF0889">
              <w:rPr>
                <w:noProof/>
                <w:webHidden/>
              </w:rPr>
              <w:tab/>
            </w:r>
            <w:r w:rsidR="00BF0889">
              <w:rPr>
                <w:noProof/>
                <w:webHidden/>
              </w:rPr>
              <w:fldChar w:fldCharType="begin"/>
            </w:r>
            <w:r w:rsidR="00BF0889">
              <w:rPr>
                <w:noProof/>
                <w:webHidden/>
              </w:rPr>
              <w:instrText xml:space="preserve"> PAGEREF _Toc157762181 \h </w:instrText>
            </w:r>
            <w:r w:rsidR="00BF0889">
              <w:rPr>
                <w:noProof/>
                <w:webHidden/>
              </w:rPr>
            </w:r>
            <w:r w:rsidR="00BF0889">
              <w:rPr>
                <w:noProof/>
                <w:webHidden/>
              </w:rPr>
              <w:fldChar w:fldCharType="separate"/>
            </w:r>
            <w:r w:rsidR="00BF0889">
              <w:rPr>
                <w:noProof/>
                <w:webHidden/>
              </w:rPr>
              <w:t>6</w:t>
            </w:r>
            <w:r w:rsidR="00BF0889">
              <w:rPr>
                <w:noProof/>
                <w:webHidden/>
              </w:rPr>
              <w:fldChar w:fldCharType="end"/>
            </w:r>
          </w:hyperlink>
        </w:p>
        <w:p w14:paraId="6620447F" w14:textId="77777777" w:rsidR="00BF0889" w:rsidRDefault="00AE32B1" w:rsidP="00BF0889">
          <w:pPr>
            <w:pStyle w:val="11"/>
            <w:tabs>
              <w:tab w:val="right" w:leader="dot" w:pos="9530"/>
            </w:tabs>
            <w:spacing w:line="480" w:lineRule="auto"/>
            <w:ind w:left="0" w:right="0" w:firstLine="0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157762182" w:history="1">
            <w:r w:rsidR="00BF0889" w:rsidRPr="007B5C25">
              <w:rPr>
                <w:rStyle w:val="a3"/>
                <w:noProof/>
              </w:rPr>
              <w:t>ПРИЛОЖЕНИЕ А - ПОДПИСНОЙ ЛИСТ ДОГОВОРЁННОСТИ ILAC</w:t>
            </w:r>
            <w:r w:rsidR="00BF0889">
              <w:rPr>
                <w:noProof/>
                <w:webHidden/>
              </w:rPr>
              <w:tab/>
            </w:r>
            <w:r w:rsidR="00BF0889">
              <w:rPr>
                <w:noProof/>
                <w:webHidden/>
              </w:rPr>
              <w:fldChar w:fldCharType="begin"/>
            </w:r>
            <w:r w:rsidR="00BF0889">
              <w:rPr>
                <w:noProof/>
                <w:webHidden/>
              </w:rPr>
              <w:instrText xml:space="preserve"> PAGEREF _Toc157762182 \h </w:instrText>
            </w:r>
            <w:r w:rsidR="00BF0889">
              <w:rPr>
                <w:noProof/>
                <w:webHidden/>
              </w:rPr>
            </w:r>
            <w:r w:rsidR="00BF0889">
              <w:rPr>
                <w:noProof/>
                <w:webHidden/>
              </w:rPr>
              <w:fldChar w:fldCharType="separate"/>
            </w:r>
            <w:r w:rsidR="00BF0889">
              <w:rPr>
                <w:noProof/>
                <w:webHidden/>
              </w:rPr>
              <w:t>10</w:t>
            </w:r>
            <w:r w:rsidR="00BF0889">
              <w:rPr>
                <w:noProof/>
                <w:webHidden/>
              </w:rPr>
              <w:fldChar w:fldCharType="end"/>
            </w:r>
          </w:hyperlink>
        </w:p>
        <w:p w14:paraId="7EF0B419" w14:textId="77777777" w:rsidR="00BF0889" w:rsidRDefault="00AE32B1" w:rsidP="00BF0889">
          <w:pPr>
            <w:pStyle w:val="11"/>
            <w:tabs>
              <w:tab w:val="right" w:leader="dot" w:pos="9530"/>
            </w:tabs>
            <w:spacing w:line="480" w:lineRule="auto"/>
            <w:ind w:left="0" w:right="0" w:firstLine="0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157762183" w:history="1">
            <w:r w:rsidR="00BF0889" w:rsidRPr="007B5C25">
              <w:rPr>
                <w:rStyle w:val="a3"/>
                <w:noProof/>
              </w:rPr>
              <w:t xml:space="preserve">ПРИЛОЖЕНИЕ В </w:t>
            </w:r>
            <w:r w:rsidR="00BE2AF5">
              <w:rPr>
                <w:rStyle w:val="a3"/>
                <w:noProof/>
              </w:rPr>
              <w:t xml:space="preserve">- </w:t>
            </w:r>
            <w:r w:rsidR="00BF0889" w:rsidRPr="00BE2AF5">
              <w:rPr>
                <w:rStyle w:val="a3"/>
                <w:caps/>
                <w:noProof/>
              </w:rPr>
              <w:t>Общая политика в отношении переходных периодов для внедрения пересмотренных версий стандартов</w:t>
            </w:r>
            <w:r w:rsidR="00BF0889">
              <w:rPr>
                <w:noProof/>
                <w:webHidden/>
              </w:rPr>
              <w:tab/>
            </w:r>
            <w:r w:rsidR="00BF0889">
              <w:rPr>
                <w:noProof/>
                <w:webHidden/>
              </w:rPr>
              <w:fldChar w:fldCharType="begin"/>
            </w:r>
            <w:r w:rsidR="00BF0889">
              <w:rPr>
                <w:noProof/>
                <w:webHidden/>
              </w:rPr>
              <w:instrText xml:space="preserve"> PAGEREF _Toc157762183 \h </w:instrText>
            </w:r>
            <w:r w:rsidR="00BF0889">
              <w:rPr>
                <w:noProof/>
                <w:webHidden/>
              </w:rPr>
            </w:r>
            <w:r w:rsidR="00BF0889">
              <w:rPr>
                <w:noProof/>
                <w:webHidden/>
              </w:rPr>
              <w:fldChar w:fldCharType="separate"/>
            </w:r>
            <w:r w:rsidR="00BF0889">
              <w:rPr>
                <w:noProof/>
                <w:webHidden/>
              </w:rPr>
              <w:t>11</w:t>
            </w:r>
            <w:r w:rsidR="00BF0889">
              <w:rPr>
                <w:noProof/>
                <w:webHidden/>
              </w:rPr>
              <w:fldChar w:fldCharType="end"/>
            </w:r>
          </w:hyperlink>
        </w:p>
        <w:p w14:paraId="733A0C81" w14:textId="77777777" w:rsidR="00BF0889" w:rsidRDefault="00AE32B1" w:rsidP="00BF0889">
          <w:pPr>
            <w:pStyle w:val="11"/>
            <w:tabs>
              <w:tab w:val="right" w:leader="dot" w:pos="9530"/>
            </w:tabs>
            <w:spacing w:line="480" w:lineRule="auto"/>
            <w:ind w:left="0" w:right="0" w:firstLine="0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157762184" w:history="1">
            <w:r w:rsidR="00BF0889" w:rsidRPr="007B5C25">
              <w:rPr>
                <w:rStyle w:val="a3"/>
                <w:noProof/>
              </w:rPr>
              <w:t>ПРИЛОЖЕНИЕ С</w:t>
            </w:r>
            <w:r w:rsidR="00BE2AF5">
              <w:rPr>
                <w:rStyle w:val="a3"/>
                <w:noProof/>
              </w:rPr>
              <w:t xml:space="preserve"> - ТАБЛИЦА УЧЁТА ИЗМЕНЕНИЙ</w:t>
            </w:r>
            <w:r w:rsidR="00BF0889">
              <w:rPr>
                <w:noProof/>
                <w:webHidden/>
              </w:rPr>
              <w:tab/>
            </w:r>
            <w:r w:rsidR="00BF0889">
              <w:rPr>
                <w:noProof/>
                <w:webHidden/>
              </w:rPr>
              <w:fldChar w:fldCharType="begin"/>
            </w:r>
            <w:r w:rsidR="00BF0889">
              <w:rPr>
                <w:noProof/>
                <w:webHidden/>
              </w:rPr>
              <w:instrText xml:space="preserve"> PAGEREF _Toc157762184 \h </w:instrText>
            </w:r>
            <w:r w:rsidR="00BF0889">
              <w:rPr>
                <w:noProof/>
                <w:webHidden/>
              </w:rPr>
            </w:r>
            <w:r w:rsidR="00BF0889">
              <w:rPr>
                <w:noProof/>
                <w:webHidden/>
              </w:rPr>
              <w:fldChar w:fldCharType="separate"/>
            </w:r>
            <w:r w:rsidR="00BF0889">
              <w:rPr>
                <w:noProof/>
                <w:webHidden/>
              </w:rPr>
              <w:t>13</w:t>
            </w:r>
            <w:r w:rsidR="00BF0889">
              <w:rPr>
                <w:noProof/>
                <w:webHidden/>
              </w:rPr>
              <w:fldChar w:fldCharType="end"/>
            </w:r>
          </w:hyperlink>
        </w:p>
        <w:p w14:paraId="14FEA096" w14:textId="77777777" w:rsidR="00892395" w:rsidRPr="00892395" w:rsidRDefault="00892395" w:rsidP="00BF0889">
          <w:pPr>
            <w:spacing w:after="0" w:line="480" w:lineRule="auto"/>
            <w:ind w:left="0" w:firstLine="0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fldChar w:fldCharType="end"/>
          </w:r>
        </w:p>
      </w:sdtContent>
    </w:sdt>
    <w:p w14:paraId="07634761" w14:textId="77777777" w:rsidR="00266C3F" w:rsidRDefault="00266C3F">
      <w:pPr>
        <w:pStyle w:val="1"/>
        <w:ind w:left="535"/>
      </w:pPr>
    </w:p>
    <w:p w14:paraId="06B60026" w14:textId="77777777" w:rsidR="00266C3F" w:rsidRDefault="00266C3F">
      <w:pPr>
        <w:pStyle w:val="1"/>
        <w:ind w:left="535"/>
      </w:pPr>
    </w:p>
    <w:p w14:paraId="0F307638" w14:textId="77777777" w:rsidR="00892395" w:rsidRDefault="00892395">
      <w:pPr>
        <w:spacing w:after="160" w:line="259" w:lineRule="auto"/>
        <w:ind w:left="0" w:firstLine="0"/>
        <w:rPr>
          <w:b/>
        </w:rPr>
      </w:pPr>
      <w:r>
        <w:br w:type="page"/>
      </w:r>
    </w:p>
    <w:p w14:paraId="5133EF9A" w14:textId="77777777" w:rsidR="00A545BC" w:rsidRPr="00892395" w:rsidRDefault="003D60A8" w:rsidP="00892395">
      <w:pPr>
        <w:pStyle w:val="1"/>
        <w:spacing w:before="240" w:after="240"/>
        <w:ind w:left="538" w:hanging="11"/>
        <w:rPr>
          <w:sz w:val="24"/>
          <w:szCs w:val="24"/>
        </w:rPr>
      </w:pPr>
      <w:bookmarkStart w:id="2" w:name="_Toc157762178"/>
      <w:r w:rsidRPr="00892395">
        <w:rPr>
          <w:sz w:val="24"/>
          <w:szCs w:val="24"/>
        </w:rPr>
        <w:lastRenderedPageBreak/>
        <w:t>ПРЕАМБУЛА</w:t>
      </w:r>
      <w:bookmarkEnd w:id="2"/>
      <w:bookmarkEnd w:id="1"/>
      <w:bookmarkEnd w:id="0"/>
    </w:p>
    <w:p w14:paraId="507BB5B2" w14:textId="77777777" w:rsidR="00553EC7" w:rsidRPr="00B82F42" w:rsidRDefault="00553EC7" w:rsidP="00B82F42">
      <w:pPr>
        <w:ind w:left="567"/>
        <w:jc w:val="both"/>
        <w:rPr>
          <w:sz w:val="24"/>
          <w:szCs w:val="24"/>
        </w:rPr>
      </w:pPr>
      <w:r w:rsidRPr="00B82F42">
        <w:rPr>
          <w:sz w:val="24"/>
          <w:szCs w:val="24"/>
        </w:rPr>
        <w:t xml:space="preserve">Этот документ описывает элементы Договоренности о взаимном признании ILAC (далее Договоренность ILAC) для аккредитации органов по оценке соответствия (ООС) в соответствии с документом ILAC R6 «Договоренность о взаимном признании ILAC и процедура расширения области Договоренности ILAC». Подписанты Договоренности ILAC, на основании взаимного доверия признают аккредитации друг друга в рамках области аккредитации каждого подписанта и в соответствии с Договоренностью ILAC. </w:t>
      </w:r>
      <w:r w:rsidR="00C918C5" w:rsidRPr="00B82F42">
        <w:rPr>
          <w:sz w:val="24"/>
          <w:szCs w:val="24"/>
        </w:rPr>
        <w:t>Подписной лист</w:t>
      </w:r>
      <w:r w:rsidRPr="00B82F42">
        <w:rPr>
          <w:sz w:val="24"/>
          <w:szCs w:val="24"/>
        </w:rPr>
        <w:t xml:space="preserve"> Договоренности ILAC</w:t>
      </w:r>
      <w:r w:rsidR="00C918C5" w:rsidRPr="00B82F42">
        <w:rPr>
          <w:sz w:val="24"/>
          <w:szCs w:val="24"/>
        </w:rPr>
        <w:t xml:space="preserve">, подписываемый каждым подписантом Договорённости </w:t>
      </w:r>
      <w:r w:rsidR="00C918C5" w:rsidRPr="00B82F42">
        <w:rPr>
          <w:sz w:val="24"/>
          <w:szCs w:val="24"/>
          <w:lang w:val="en-GB"/>
        </w:rPr>
        <w:t>ILAC</w:t>
      </w:r>
      <w:r w:rsidR="00C918C5" w:rsidRPr="00B82F42">
        <w:rPr>
          <w:sz w:val="24"/>
          <w:szCs w:val="24"/>
        </w:rPr>
        <w:t>,</w:t>
      </w:r>
      <w:r w:rsidRPr="00B82F42">
        <w:rPr>
          <w:sz w:val="24"/>
          <w:szCs w:val="24"/>
        </w:rPr>
        <w:t xml:space="preserve"> приведен в Приложении 1.</w:t>
      </w:r>
    </w:p>
    <w:p w14:paraId="34F643D5" w14:textId="77777777" w:rsidR="00553EC7" w:rsidRPr="00B82F42" w:rsidRDefault="00553EC7" w:rsidP="00B82F42">
      <w:pPr>
        <w:ind w:left="567"/>
        <w:jc w:val="both"/>
        <w:rPr>
          <w:sz w:val="24"/>
          <w:szCs w:val="24"/>
        </w:rPr>
      </w:pPr>
    </w:p>
    <w:p w14:paraId="669517DF" w14:textId="77777777" w:rsidR="00553EC7" w:rsidRPr="00B82F42" w:rsidRDefault="00553EC7" w:rsidP="00B82F42">
      <w:pPr>
        <w:ind w:left="567"/>
        <w:jc w:val="both"/>
        <w:rPr>
          <w:sz w:val="24"/>
          <w:szCs w:val="24"/>
        </w:rPr>
      </w:pPr>
      <w:r w:rsidRPr="00B82F42">
        <w:rPr>
          <w:sz w:val="24"/>
          <w:szCs w:val="24"/>
        </w:rPr>
        <w:t xml:space="preserve">Договоренность ILAC является </w:t>
      </w:r>
      <w:r w:rsidR="00C918C5" w:rsidRPr="00B82F42">
        <w:rPr>
          <w:sz w:val="24"/>
          <w:szCs w:val="24"/>
        </w:rPr>
        <w:t>серьёзным</w:t>
      </w:r>
      <w:r w:rsidRPr="00B82F42">
        <w:rPr>
          <w:sz w:val="24"/>
          <w:szCs w:val="24"/>
        </w:rPr>
        <w:t xml:space="preserve"> </w:t>
      </w:r>
      <w:r w:rsidR="00C918C5" w:rsidRPr="00B82F42">
        <w:rPr>
          <w:sz w:val="24"/>
          <w:szCs w:val="24"/>
        </w:rPr>
        <w:t>совместным усилием</w:t>
      </w:r>
      <w:r w:rsidRPr="00B82F42">
        <w:rPr>
          <w:sz w:val="24"/>
          <w:szCs w:val="24"/>
        </w:rPr>
        <w:t xml:space="preserve">, направленным на достижение целей свободной торговли во всем мире, поддержание внедрения инфраструктуры качества и улучшение предоставления </w:t>
      </w:r>
      <w:r w:rsidR="00C918C5" w:rsidRPr="00B82F42">
        <w:rPr>
          <w:sz w:val="24"/>
          <w:szCs w:val="24"/>
        </w:rPr>
        <w:t xml:space="preserve">общественно полезных </w:t>
      </w:r>
      <w:r w:rsidRPr="00B82F42">
        <w:rPr>
          <w:sz w:val="24"/>
          <w:szCs w:val="24"/>
        </w:rPr>
        <w:t>услуг</w:t>
      </w:r>
      <w:r w:rsidR="00C918C5" w:rsidRPr="00B82F42">
        <w:rPr>
          <w:sz w:val="24"/>
          <w:szCs w:val="24"/>
        </w:rPr>
        <w:t xml:space="preserve">, таких как в сфере здравоохранения, водоснабжения, питания </w:t>
      </w:r>
      <w:r w:rsidRPr="00B82F42">
        <w:rPr>
          <w:sz w:val="24"/>
          <w:szCs w:val="24"/>
        </w:rPr>
        <w:t>и энерг</w:t>
      </w:r>
      <w:r w:rsidR="00C918C5" w:rsidRPr="00B82F42">
        <w:rPr>
          <w:sz w:val="24"/>
          <w:szCs w:val="24"/>
        </w:rPr>
        <w:t>етики</w:t>
      </w:r>
      <w:r w:rsidRPr="00B82F42">
        <w:rPr>
          <w:sz w:val="24"/>
          <w:szCs w:val="24"/>
        </w:rPr>
        <w:t>. Критерии работы органов по аккредитации и аккредитованных ООС в настоящее время определены в документе ILAC R6.</w:t>
      </w:r>
    </w:p>
    <w:p w14:paraId="00C1A985" w14:textId="77777777" w:rsidR="00553EC7" w:rsidRPr="00B82F42" w:rsidRDefault="00553EC7" w:rsidP="00B82F42">
      <w:pPr>
        <w:ind w:left="567"/>
        <w:jc w:val="both"/>
        <w:rPr>
          <w:sz w:val="24"/>
          <w:szCs w:val="24"/>
        </w:rPr>
      </w:pPr>
    </w:p>
    <w:p w14:paraId="20910F30" w14:textId="77777777" w:rsidR="00553EC7" w:rsidRPr="00B82F42" w:rsidRDefault="00553EC7" w:rsidP="00B82F42">
      <w:pPr>
        <w:ind w:left="567"/>
        <w:jc w:val="both"/>
        <w:rPr>
          <w:sz w:val="24"/>
          <w:szCs w:val="24"/>
        </w:rPr>
      </w:pPr>
      <w:r w:rsidRPr="00B82F42">
        <w:rPr>
          <w:sz w:val="24"/>
          <w:szCs w:val="24"/>
        </w:rPr>
        <w:t xml:space="preserve">ILAC R6 также предоставляет подробную информацию </w:t>
      </w:r>
      <w:r w:rsidRPr="00B82F42">
        <w:rPr>
          <w:sz w:val="24"/>
          <w:szCs w:val="24"/>
          <w:lang w:bidi="ar-EG"/>
        </w:rPr>
        <w:t>о</w:t>
      </w:r>
      <w:r w:rsidRPr="00B82F42">
        <w:rPr>
          <w:sz w:val="24"/>
          <w:szCs w:val="24"/>
        </w:rPr>
        <w:t xml:space="preserve"> структуре и </w:t>
      </w:r>
      <w:r w:rsidR="00C918C5" w:rsidRPr="00B82F42">
        <w:rPr>
          <w:sz w:val="24"/>
          <w:szCs w:val="24"/>
        </w:rPr>
        <w:t>существующих</w:t>
      </w:r>
      <w:r w:rsidRPr="00B82F42">
        <w:rPr>
          <w:sz w:val="24"/>
          <w:szCs w:val="24"/>
        </w:rPr>
        <w:t xml:space="preserve"> уровнях Договоренности ILAC.</w:t>
      </w:r>
    </w:p>
    <w:p w14:paraId="78005CEE" w14:textId="77777777" w:rsidR="00553EC7" w:rsidRPr="00B82F42" w:rsidRDefault="00553EC7" w:rsidP="00B82F42">
      <w:pPr>
        <w:ind w:left="567"/>
        <w:jc w:val="both"/>
        <w:rPr>
          <w:sz w:val="24"/>
          <w:szCs w:val="24"/>
        </w:rPr>
      </w:pPr>
    </w:p>
    <w:p w14:paraId="40FA2084" w14:textId="77777777" w:rsidR="00553EC7" w:rsidRPr="00B82F42" w:rsidRDefault="00553EC7" w:rsidP="00B82F42">
      <w:pPr>
        <w:ind w:left="567"/>
        <w:jc w:val="both"/>
        <w:rPr>
          <w:sz w:val="24"/>
          <w:szCs w:val="24"/>
        </w:rPr>
      </w:pPr>
      <w:r w:rsidRPr="00B82F42">
        <w:rPr>
          <w:sz w:val="24"/>
          <w:szCs w:val="24"/>
        </w:rPr>
        <w:t>Ниже перечислены основные элементы установления доверия между органами по аккредитации</w:t>
      </w:r>
      <w:r w:rsidR="00C918C5" w:rsidRPr="00B82F42">
        <w:rPr>
          <w:sz w:val="24"/>
          <w:szCs w:val="24"/>
        </w:rPr>
        <w:t>-подписантами</w:t>
      </w:r>
      <w:r w:rsidRPr="00B82F42">
        <w:rPr>
          <w:sz w:val="24"/>
          <w:szCs w:val="24"/>
        </w:rPr>
        <w:t xml:space="preserve">. </w:t>
      </w:r>
      <w:r w:rsidR="00C918C5" w:rsidRPr="00B82F42">
        <w:rPr>
          <w:sz w:val="24"/>
          <w:szCs w:val="24"/>
          <w:lang w:bidi="ar-EG"/>
        </w:rPr>
        <w:t>Эти</w:t>
      </w:r>
      <w:r w:rsidRPr="00B82F42">
        <w:rPr>
          <w:sz w:val="24"/>
          <w:szCs w:val="24"/>
        </w:rPr>
        <w:t xml:space="preserve"> элементы призваны обеспечивать соответствие требованиям стандартов, </w:t>
      </w:r>
      <w:r w:rsidR="00C918C5" w:rsidRPr="00B82F42">
        <w:rPr>
          <w:sz w:val="24"/>
          <w:szCs w:val="24"/>
        </w:rPr>
        <w:t xml:space="preserve">которые подтверждаются в рамках </w:t>
      </w:r>
      <w:r w:rsidRPr="00B82F42">
        <w:rPr>
          <w:sz w:val="24"/>
          <w:szCs w:val="24"/>
        </w:rPr>
        <w:t>постоянно проходящих паритетн</w:t>
      </w:r>
      <w:r w:rsidR="00C918C5" w:rsidRPr="00B82F42">
        <w:rPr>
          <w:sz w:val="24"/>
          <w:szCs w:val="24"/>
        </w:rPr>
        <w:t>ых</w:t>
      </w:r>
      <w:r w:rsidRPr="00B82F42">
        <w:rPr>
          <w:sz w:val="24"/>
          <w:szCs w:val="24"/>
        </w:rPr>
        <w:t xml:space="preserve"> оцен</w:t>
      </w:r>
      <w:r w:rsidR="00C918C5" w:rsidRPr="00B82F42">
        <w:rPr>
          <w:sz w:val="24"/>
          <w:szCs w:val="24"/>
        </w:rPr>
        <w:t>ок</w:t>
      </w:r>
      <w:r w:rsidRPr="00B82F42">
        <w:rPr>
          <w:sz w:val="24"/>
          <w:szCs w:val="24"/>
        </w:rPr>
        <w:t>, с целью установления и поддержания взаимного доверия к технической компетентности подписантов Договоренности ILAC и аккредитованных ими ООС. Такими элементами являются:</w:t>
      </w:r>
    </w:p>
    <w:p w14:paraId="56BE4889" w14:textId="77777777" w:rsidR="00553EC7" w:rsidRPr="00B82F42" w:rsidRDefault="00553EC7" w:rsidP="00B82F42">
      <w:pPr>
        <w:ind w:left="567"/>
        <w:jc w:val="both"/>
        <w:rPr>
          <w:sz w:val="24"/>
          <w:szCs w:val="24"/>
        </w:rPr>
      </w:pPr>
    </w:p>
    <w:p w14:paraId="5CF18EC7" w14:textId="77777777" w:rsidR="00553EC7" w:rsidRPr="00B82F42" w:rsidRDefault="00553EC7" w:rsidP="00B82F42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B82F42">
        <w:rPr>
          <w:sz w:val="24"/>
          <w:szCs w:val="24"/>
        </w:rPr>
        <w:t xml:space="preserve">Участие в работе и </w:t>
      </w:r>
      <w:r w:rsidR="009A5753" w:rsidRPr="00B82F42">
        <w:rPr>
          <w:sz w:val="24"/>
          <w:szCs w:val="24"/>
        </w:rPr>
        <w:t xml:space="preserve">процессе </w:t>
      </w:r>
      <w:r w:rsidRPr="00B82F42">
        <w:rPr>
          <w:sz w:val="24"/>
          <w:szCs w:val="24"/>
        </w:rPr>
        <w:t>принятии решений Генеральной Ассамблеи ILAC, Совета по договоренности ILAC и комитетов ILAC, а также</w:t>
      </w:r>
      <w:r w:rsidR="009A5753" w:rsidRPr="00B82F42">
        <w:rPr>
          <w:sz w:val="24"/>
          <w:szCs w:val="24"/>
        </w:rPr>
        <w:t xml:space="preserve"> региональных организаций, где это применимо</w:t>
      </w:r>
      <w:r w:rsidRPr="00B82F42">
        <w:rPr>
          <w:sz w:val="24"/>
          <w:szCs w:val="24"/>
        </w:rPr>
        <w:t>;</w:t>
      </w:r>
    </w:p>
    <w:p w14:paraId="39FF4E6C" w14:textId="77777777" w:rsidR="00553EC7" w:rsidRPr="00B82F42" w:rsidRDefault="00553EC7" w:rsidP="00B82F42">
      <w:pPr>
        <w:ind w:left="567"/>
        <w:jc w:val="both"/>
        <w:rPr>
          <w:sz w:val="24"/>
          <w:szCs w:val="24"/>
        </w:rPr>
      </w:pPr>
    </w:p>
    <w:p w14:paraId="12704ED1" w14:textId="77777777" w:rsidR="00553EC7" w:rsidRPr="00B82F42" w:rsidRDefault="00553EC7" w:rsidP="00B82F42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B82F42">
        <w:rPr>
          <w:sz w:val="24"/>
          <w:szCs w:val="24"/>
        </w:rPr>
        <w:t xml:space="preserve">Участие в совместной работе ILAC с другими научно-техническими организациями по вопросам, связанным с испытаниями, калибровкой, инспекцией, </w:t>
      </w:r>
      <w:proofErr w:type="spellStart"/>
      <w:r w:rsidR="009A5753" w:rsidRPr="00B82F42">
        <w:rPr>
          <w:sz w:val="24"/>
          <w:szCs w:val="24"/>
        </w:rPr>
        <w:t>биобанкингом</w:t>
      </w:r>
      <w:proofErr w:type="spellEnd"/>
      <w:r w:rsidR="009A5753" w:rsidRPr="00B82F42">
        <w:rPr>
          <w:sz w:val="24"/>
          <w:szCs w:val="24"/>
        </w:rPr>
        <w:t>, организацией</w:t>
      </w:r>
      <w:r w:rsidRPr="00B82F42">
        <w:rPr>
          <w:sz w:val="24"/>
          <w:szCs w:val="24"/>
        </w:rPr>
        <w:t xml:space="preserve"> программ проверки квалификации и </w:t>
      </w:r>
      <w:r w:rsidR="00851C57">
        <w:rPr>
          <w:sz w:val="24"/>
          <w:szCs w:val="24"/>
        </w:rPr>
        <w:t>производством</w:t>
      </w:r>
      <w:r w:rsidRPr="00B82F42">
        <w:rPr>
          <w:sz w:val="24"/>
          <w:szCs w:val="24"/>
        </w:rPr>
        <w:t xml:space="preserve"> стандартных образцов в различных технических областях;</w:t>
      </w:r>
    </w:p>
    <w:p w14:paraId="798C69A2" w14:textId="77777777" w:rsidR="00553EC7" w:rsidRPr="00B82F42" w:rsidRDefault="00553EC7" w:rsidP="00B82F42">
      <w:pPr>
        <w:ind w:left="567"/>
        <w:jc w:val="both"/>
        <w:rPr>
          <w:sz w:val="24"/>
          <w:szCs w:val="24"/>
          <w:highlight w:val="green"/>
        </w:rPr>
      </w:pPr>
    </w:p>
    <w:p w14:paraId="1ABD7785" w14:textId="77777777" w:rsidR="00553EC7" w:rsidRPr="00B82F42" w:rsidRDefault="00553EC7" w:rsidP="00B82F42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B82F42">
        <w:rPr>
          <w:sz w:val="24"/>
          <w:szCs w:val="24"/>
        </w:rPr>
        <w:t xml:space="preserve">Обмен информацией о разработке и </w:t>
      </w:r>
      <w:r w:rsidRPr="00B82F42">
        <w:rPr>
          <w:sz w:val="24"/>
          <w:szCs w:val="24"/>
          <w:lang w:bidi="ar-EG"/>
        </w:rPr>
        <w:t>функционировании</w:t>
      </w:r>
      <w:r w:rsidRPr="00B82F42">
        <w:rPr>
          <w:sz w:val="24"/>
          <w:szCs w:val="24"/>
        </w:rPr>
        <w:t xml:space="preserve"> </w:t>
      </w:r>
      <w:r w:rsidR="009A5753" w:rsidRPr="00B82F42">
        <w:rPr>
          <w:sz w:val="24"/>
          <w:szCs w:val="24"/>
        </w:rPr>
        <w:t>схем</w:t>
      </w:r>
      <w:r w:rsidRPr="00B82F42">
        <w:rPr>
          <w:sz w:val="24"/>
          <w:szCs w:val="24"/>
        </w:rPr>
        <w:t xml:space="preserve"> аккредитации членов ILAC;</w:t>
      </w:r>
    </w:p>
    <w:p w14:paraId="719EF2F8" w14:textId="77777777" w:rsidR="00553EC7" w:rsidRPr="00B82F42" w:rsidRDefault="00553EC7" w:rsidP="00B82F42">
      <w:pPr>
        <w:ind w:left="567"/>
        <w:jc w:val="both"/>
        <w:rPr>
          <w:sz w:val="24"/>
          <w:szCs w:val="24"/>
          <w:highlight w:val="green"/>
        </w:rPr>
      </w:pPr>
    </w:p>
    <w:p w14:paraId="79DC0322" w14:textId="77777777" w:rsidR="00553EC7" w:rsidRPr="00B82F42" w:rsidRDefault="00553EC7" w:rsidP="00B82F42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B82F42">
        <w:rPr>
          <w:sz w:val="24"/>
          <w:szCs w:val="24"/>
        </w:rPr>
        <w:t>Оценка заявителей и проведение повторных оценок подписантов Договоренности ILAC в соответствии с</w:t>
      </w:r>
      <w:r w:rsidR="009A5753" w:rsidRPr="00B82F42">
        <w:rPr>
          <w:sz w:val="24"/>
          <w:szCs w:val="24"/>
        </w:rPr>
        <w:t xml:space="preserve"> надлежащими</w:t>
      </w:r>
      <w:r w:rsidRPr="00B82F42">
        <w:rPr>
          <w:sz w:val="24"/>
          <w:szCs w:val="24"/>
        </w:rPr>
        <w:t xml:space="preserve"> документами IL</w:t>
      </w:r>
      <w:r w:rsidRPr="00B82F42">
        <w:rPr>
          <w:sz w:val="24"/>
          <w:szCs w:val="24"/>
          <w:lang w:val="en-US" w:bidi="ar-EG"/>
        </w:rPr>
        <w:t>AC</w:t>
      </w:r>
      <w:r w:rsidR="009A5753" w:rsidRPr="00B82F42">
        <w:rPr>
          <w:sz w:val="24"/>
          <w:szCs w:val="24"/>
          <w:lang w:bidi="ar-EG"/>
        </w:rPr>
        <w:t xml:space="preserve"> и</w:t>
      </w:r>
      <w:r w:rsidRPr="00B82F42">
        <w:rPr>
          <w:sz w:val="24"/>
          <w:szCs w:val="24"/>
          <w:lang w:bidi="ar-EG"/>
        </w:rPr>
        <w:t xml:space="preserve"> </w:t>
      </w:r>
      <w:r w:rsidRPr="00B82F42">
        <w:rPr>
          <w:sz w:val="24"/>
          <w:szCs w:val="24"/>
        </w:rPr>
        <w:t xml:space="preserve">совместными документами IAF/ILAC; </w:t>
      </w:r>
      <w:r w:rsidR="009A5753" w:rsidRPr="00B82F42">
        <w:rPr>
          <w:sz w:val="24"/>
          <w:szCs w:val="24"/>
        </w:rPr>
        <w:t xml:space="preserve">а также </w:t>
      </w:r>
      <w:r w:rsidRPr="00B82F42">
        <w:rPr>
          <w:sz w:val="24"/>
          <w:szCs w:val="24"/>
        </w:rPr>
        <w:t xml:space="preserve">документами, выпущенными признанными региональными организациями; </w:t>
      </w:r>
    </w:p>
    <w:p w14:paraId="0871370D" w14:textId="77777777" w:rsidR="00553EC7" w:rsidRPr="00B82F42" w:rsidRDefault="00553EC7" w:rsidP="00B82F42">
      <w:pPr>
        <w:ind w:left="567"/>
        <w:jc w:val="both"/>
        <w:rPr>
          <w:sz w:val="24"/>
          <w:szCs w:val="24"/>
          <w:highlight w:val="green"/>
        </w:rPr>
      </w:pPr>
    </w:p>
    <w:p w14:paraId="7A599F66" w14:textId="77777777" w:rsidR="00553EC7" w:rsidRPr="00B82F42" w:rsidRDefault="00553EC7" w:rsidP="00B82F42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B82F42">
        <w:rPr>
          <w:sz w:val="24"/>
          <w:szCs w:val="24"/>
        </w:rPr>
        <w:lastRenderedPageBreak/>
        <w:t>Наблюдения за оценками, проводимыми органами по аккредитации</w:t>
      </w:r>
      <w:r w:rsidR="009A5753" w:rsidRPr="00B82F42">
        <w:rPr>
          <w:sz w:val="24"/>
          <w:szCs w:val="24"/>
        </w:rPr>
        <w:t>-заявителями</w:t>
      </w:r>
      <w:r w:rsidRPr="00B82F42">
        <w:rPr>
          <w:sz w:val="24"/>
          <w:szCs w:val="24"/>
        </w:rPr>
        <w:t xml:space="preserve"> и подписантами Договоренности ILAC, в ходе которых органы по аккредитации определяют, соответствуют ли ООС требованиям стандартов для ООС, определенны</w:t>
      </w:r>
      <w:r w:rsidR="009A5753" w:rsidRPr="00B82F42">
        <w:rPr>
          <w:sz w:val="24"/>
          <w:szCs w:val="24"/>
        </w:rPr>
        <w:t>м</w:t>
      </w:r>
      <w:r w:rsidRPr="00B82F42">
        <w:rPr>
          <w:sz w:val="24"/>
          <w:szCs w:val="24"/>
        </w:rPr>
        <w:t xml:space="preserve"> в документе ILAC R6.</w:t>
      </w:r>
    </w:p>
    <w:p w14:paraId="5B44F64D" w14:textId="77777777" w:rsidR="00553EC7" w:rsidRPr="00B82F42" w:rsidRDefault="00553EC7" w:rsidP="00B82F42">
      <w:pPr>
        <w:ind w:left="567"/>
        <w:jc w:val="both"/>
        <w:rPr>
          <w:sz w:val="24"/>
          <w:szCs w:val="24"/>
        </w:rPr>
      </w:pPr>
    </w:p>
    <w:p w14:paraId="7FA9D7B0" w14:textId="77777777" w:rsidR="00553EC7" w:rsidRPr="00B82F42" w:rsidRDefault="00553EC7" w:rsidP="00B82F42">
      <w:pPr>
        <w:ind w:left="567"/>
        <w:jc w:val="both"/>
        <w:rPr>
          <w:sz w:val="24"/>
          <w:szCs w:val="24"/>
        </w:rPr>
      </w:pPr>
      <w:r w:rsidRPr="00B82F42">
        <w:rPr>
          <w:sz w:val="24"/>
          <w:szCs w:val="24"/>
        </w:rPr>
        <w:t xml:space="preserve">Договоренность ILAC не </w:t>
      </w:r>
      <w:r w:rsidR="009A5753" w:rsidRPr="00B82F42">
        <w:rPr>
          <w:sz w:val="24"/>
          <w:szCs w:val="24"/>
        </w:rPr>
        <w:t>затрагивает</w:t>
      </w:r>
      <w:r w:rsidRPr="00B82F42">
        <w:rPr>
          <w:sz w:val="24"/>
          <w:szCs w:val="24"/>
        </w:rPr>
        <w:t xml:space="preserve"> иные </w:t>
      </w:r>
      <w:r w:rsidR="009A5753" w:rsidRPr="00B82F42">
        <w:rPr>
          <w:sz w:val="24"/>
          <w:szCs w:val="24"/>
        </w:rPr>
        <w:t>механизмы</w:t>
      </w:r>
      <w:r w:rsidRPr="00B82F42">
        <w:rPr>
          <w:sz w:val="24"/>
          <w:szCs w:val="24"/>
        </w:rPr>
        <w:t xml:space="preserve"> признания, требуемые законами и нормативными актами в государств</w:t>
      </w:r>
      <w:r w:rsidR="009A5753" w:rsidRPr="00B82F42">
        <w:rPr>
          <w:sz w:val="24"/>
          <w:szCs w:val="24"/>
        </w:rPr>
        <w:t>ах</w:t>
      </w:r>
      <w:r w:rsidRPr="00B82F42">
        <w:rPr>
          <w:sz w:val="24"/>
          <w:szCs w:val="24"/>
        </w:rPr>
        <w:t xml:space="preserve"> </w:t>
      </w:r>
      <w:r w:rsidR="009A5753" w:rsidRPr="00B82F42">
        <w:rPr>
          <w:sz w:val="24"/>
          <w:szCs w:val="24"/>
        </w:rPr>
        <w:t>п</w:t>
      </w:r>
      <w:r w:rsidRPr="00B82F42">
        <w:rPr>
          <w:sz w:val="24"/>
          <w:szCs w:val="24"/>
        </w:rPr>
        <w:t xml:space="preserve">одписантов, но может использоваться </w:t>
      </w:r>
      <w:r w:rsidR="00B82F42" w:rsidRPr="00B82F42">
        <w:rPr>
          <w:sz w:val="24"/>
          <w:szCs w:val="24"/>
        </w:rPr>
        <w:t>в целях</w:t>
      </w:r>
      <w:r w:rsidRPr="00B82F42">
        <w:rPr>
          <w:sz w:val="24"/>
          <w:szCs w:val="24"/>
        </w:rPr>
        <w:t xml:space="preserve"> </w:t>
      </w:r>
      <w:r w:rsidR="00B82F42" w:rsidRPr="00B82F42">
        <w:rPr>
          <w:sz w:val="24"/>
          <w:szCs w:val="24"/>
        </w:rPr>
        <w:t xml:space="preserve">их </w:t>
      </w:r>
      <w:r w:rsidRPr="00B82F42">
        <w:rPr>
          <w:sz w:val="24"/>
          <w:szCs w:val="24"/>
        </w:rPr>
        <w:t>поддерж</w:t>
      </w:r>
      <w:r w:rsidR="00B82F42" w:rsidRPr="00B82F42">
        <w:rPr>
          <w:sz w:val="24"/>
          <w:szCs w:val="24"/>
        </w:rPr>
        <w:t>ки</w:t>
      </w:r>
      <w:r w:rsidRPr="00B82F42">
        <w:rPr>
          <w:sz w:val="24"/>
          <w:szCs w:val="24"/>
        </w:rPr>
        <w:t>.</w:t>
      </w:r>
    </w:p>
    <w:p w14:paraId="31C47479" w14:textId="77777777" w:rsidR="00D20124" w:rsidRPr="00B82F42" w:rsidRDefault="00D20124" w:rsidP="00FF5390">
      <w:pPr>
        <w:ind w:left="550"/>
        <w:jc w:val="both"/>
        <w:rPr>
          <w:sz w:val="24"/>
          <w:szCs w:val="24"/>
        </w:rPr>
      </w:pPr>
    </w:p>
    <w:p w14:paraId="58B51169" w14:textId="77777777" w:rsidR="00A545BC" w:rsidRPr="00B82F42" w:rsidRDefault="003D60A8" w:rsidP="00AA4BFC">
      <w:pPr>
        <w:pStyle w:val="1"/>
        <w:spacing w:before="240" w:after="240"/>
        <w:ind w:left="538" w:hanging="11"/>
        <w:rPr>
          <w:sz w:val="24"/>
          <w:szCs w:val="24"/>
        </w:rPr>
      </w:pPr>
      <w:bookmarkStart w:id="3" w:name="_Toc256000001"/>
      <w:bookmarkStart w:id="4" w:name="_Toc49188"/>
      <w:bookmarkStart w:id="5" w:name="_Toc157762179"/>
      <w:r w:rsidRPr="00B82F42">
        <w:rPr>
          <w:sz w:val="24"/>
          <w:szCs w:val="24"/>
        </w:rPr>
        <w:t>ЦЕЛЬ</w:t>
      </w:r>
      <w:bookmarkEnd w:id="3"/>
      <w:bookmarkEnd w:id="4"/>
      <w:bookmarkEnd w:id="5"/>
    </w:p>
    <w:p w14:paraId="3569BF9D" w14:textId="77777777" w:rsidR="00B82F42" w:rsidRPr="00B82F42" w:rsidRDefault="00B82F42" w:rsidP="00B82F42">
      <w:pPr>
        <w:ind w:left="567"/>
        <w:jc w:val="both"/>
        <w:rPr>
          <w:sz w:val="24"/>
          <w:szCs w:val="24"/>
        </w:rPr>
      </w:pPr>
      <w:r w:rsidRPr="00B82F42">
        <w:rPr>
          <w:sz w:val="24"/>
          <w:szCs w:val="24"/>
        </w:rPr>
        <w:t>Предоставить подробную информацию об области применения и политиках Договоренности ILAC MRA, а также об обязательствах подписантов Договоренности ILAC.</w:t>
      </w:r>
    </w:p>
    <w:p w14:paraId="34E8B50A" w14:textId="77777777" w:rsidR="00B82F42" w:rsidRPr="00B82F42" w:rsidRDefault="00B82F42" w:rsidP="00B82F42">
      <w:pPr>
        <w:ind w:left="567"/>
        <w:jc w:val="both"/>
        <w:rPr>
          <w:sz w:val="24"/>
          <w:szCs w:val="24"/>
        </w:rPr>
      </w:pPr>
    </w:p>
    <w:p w14:paraId="5E7613A7" w14:textId="77777777" w:rsidR="00B82F42" w:rsidRPr="00B82F42" w:rsidRDefault="00B82F42" w:rsidP="00B82F42">
      <w:pPr>
        <w:ind w:left="567"/>
        <w:jc w:val="both"/>
        <w:rPr>
          <w:sz w:val="24"/>
          <w:szCs w:val="24"/>
        </w:rPr>
      </w:pPr>
      <w:r w:rsidRPr="00B82F42">
        <w:rPr>
          <w:sz w:val="24"/>
          <w:szCs w:val="24"/>
        </w:rPr>
        <w:t>Настоящий документ вступает в силу с даты публикации на инте</w:t>
      </w:r>
      <w:r>
        <w:rPr>
          <w:sz w:val="24"/>
          <w:szCs w:val="24"/>
        </w:rPr>
        <w:t>р</w:t>
      </w:r>
      <w:r w:rsidRPr="00B82F42">
        <w:rPr>
          <w:sz w:val="24"/>
          <w:szCs w:val="24"/>
        </w:rPr>
        <w:t>нет-сайте ILAC.</w:t>
      </w:r>
    </w:p>
    <w:p w14:paraId="72DCD165" w14:textId="77777777" w:rsidR="00AA4BFC" w:rsidRPr="00B82F42" w:rsidRDefault="00CE2788" w:rsidP="00CE2788">
      <w:pPr>
        <w:ind w:left="550"/>
        <w:jc w:val="both"/>
        <w:rPr>
          <w:sz w:val="24"/>
          <w:szCs w:val="24"/>
        </w:rPr>
      </w:pPr>
      <w:r w:rsidRPr="00B82F42">
        <w:rPr>
          <w:sz w:val="24"/>
          <w:szCs w:val="24"/>
        </w:rPr>
        <w:t>.</w:t>
      </w:r>
    </w:p>
    <w:p w14:paraId="1C5A06D4" w14:textId="77777777" w:rsidR="00A545BC" w:rsidRPr="00B82F42" w:rsidRDefault="003D60A8" w:rsidP="00CE2788">
      <w:pPr>
        <w:pStyle w:val="1"/>
        <w:spacing w:before="240" w:after="240"/>
        <w:ind w:left="538" w:hanging="11"/>
        <w:rPr>
          <w:sz w:val="24"/>
          <w:szCs w:val="24"/>
        </w:rPr>
      </w:pPr>
      <w:bookmarkStart w:id="6" w:name="_Toc256000002"/>
      <w:bookmarkStart w:id="7" w:name="_Toc49189"/>
      <w:bookmarkStart w:id="8" w:name="_Toc157762180"/>
      <w:r w:rsidRPr="00B82F42">
        <w:rPr>
          <w:sz w:val="24"/>
          <w:szCs w:val="24"/>
        </w:rPr>
        <w:t>АВТОРСТВО</w:t>
      </w:r>
      <w:bookmarkEnd w:id="6"/>
      <w:bookmarkEnd w:id="7"/>
      <w:bookmarkEnd w:id="8"/>
    </w:p>
    <w:p w14:paraId="44C4C5A9" w14:textId="77777777" w:rsidR="00B82F42" w:rsidRPr="00B82F42" w:rsidRDefault="00B82F42" w:rsidP="00B82F42">
      <w:pPr>
        <w:ind w:left="567"/>
        <w:jc w:val="both"/>
        <w:rPr>
          <w:sz w:val="24"/>
          <w:szCs w:val="24"/>
        </w:rPr>
      </w:pPr>
      <w:r w:rsidRPr="00B82F42">
        <w:rPr>
          <w:sz w:val="24"/>
          <w:szCs w:val="24"/>
        </w:rPr>
        <w:t xml:space="preserve">Комитетом по </w:t>
      </w:r>
      <w:r>
        <w:rPr>
          <w:sz w:val="24"/>
          <w:szCs w:val="24"/>
        </w:rPr>
        <w:t xml:space="preserve">управлению </w:t>
      </w:r>
      <w:r w:rsidRPr="00B82F42">
        <w:rPr>
          <w:sz w:val="24"/>
          <w:szCs w:val="24"/>
        </w:rPr>
        <w:t>Договоренност</w:t>
      </w:r>
      <w:r>
        <w:rPr>
          <w:sz w:val="24"/>
          <w:szCs w:val="24"/>
        </w:rPr>
        <w:t>ью</w:t>
      </w:r>
      <w:r w:rsidRPr="00B82F42">
        <w:rPr>
          <w:sz w:val="24"/>
          <w:szCs w:val="24"/>
        </w:rPr>
        <w:t xml:space="preserve"> ILAC (AMC) и Комитетом по Договоренности ILAC (ARC)</w:t>
      </w:r>
      <w:r>
        <w:rPr>
          <w:sz w:val="24"/>
          <w:szCs w:val="24"/>
        </w:rPr>
        <w:t xml:space="preserve"> в данный документ вносились следующие ключевые изменения</w:t>
      </w:r>
      <w:r w:rsidRPr="00B82F42">
        <w:rPr>
          <w:sz w:val="24"/>
          <w:szCs w:val="24"/>
        </w:rPr>
        <w:t>:</w:t>
      </w:r>
    </w:p>
    <w:p w14:paraId="4BDFCBA5" w14:textId="77777777" w:rsidR="00B82F42" w:rsidRPr="00B82F42" w:rsidRDefault="00B82F42" w:rsidP="00B82F42">
      <w:pPr>
        <w:ind w:left="567"/>
        <w:jc w:val="both"/>
        <w:rPr>
          <w:sz w:val="24"/>
          <w:szCs w:val="24"/>
        </w:rPr>
      </w:pPr>
    </w:p>
    <w:p w14:paraId="63945E51" w14:textId="77777777" w:rsidR="00B82F42" w:rsidRPr="00851C57" w:rsidRDefault="00B82F42" w:rsidP="00851C57">
      <w:pPr>
        <w:pStyle w:val="ab"/>
        <w:numPr>
          <w:ilvl w:val="0"/>
          <w:numId w:val="19"/>
        </w:numPr>
        <w:jc w:val="both"/>
        <w:rPr>
          <w:sz w:val="24"/>
          <w:szCs w:val="24"/>
        </w:rPr>
      </w:pPr>
      <w:r w:rsidRPr="00851C57">
        <w:rPr>
          <w:sz w:val="24"/>
          <w:szCs w:val="24"/>
        </w:rPr>
        <w:t>2011 г. –</w:t>
      </w:r>
      <w:r w:rsidR="00851C57" w:rsidRPr="00851C57">
        <w:rPr>
          <w:sz w:val="24"/>
          <w:szCs w:val="24"/>
        </w:rPr>
        <w:t xml:space="preserve"> </w:t>
      </w:r>
      <w:r w:rsidRPr="00851C57">
        <w:rPr>
          <w:sz w:val="24"/>
          <w:szCs w:val="24"/>
        </w:rPr>
        <w:t>включена аккредитация органов инспекции;</w:t>
      </w:r>
    </w:p>
    <w:p w14:paraId="4DF34069" w14:textId="77777777" w:rsidR="00B82F42" w:rsidRPr="00851C57" w:rsidRDefault="00B82F42" w:rsidP="00851C57">
      <w:pPr>
        <w:pStyle w:val="ab"/>
        <w:numPr>
          <w:ilvl w:val="0"/>
          <w:numId w:val="19"/>
        </w:numPr>
        <w:jc w:val="both"/>
        <w:rPr>
          <w:sz w:val="24"/>
          <w:szCs w:val="24"/>
        </w:rPr>
      </w:pPr>
      <w:r w:rsidRPr="00851C57">
        <w:rPr>
          <w:sz w:val="24"/>
          <w:szCs w:val="24"/>
        </w:rPr>
        <w:t>2016 г. –</w:t>
      </w:r>
      <w:r w:rsidR="00851C57" w:rsidRPr="00851C57">
        <w:rPr>
          <w:sz w:val="24"/>
          <w:szCs w:val="24"/>
        </w:rPr>
        <w:t xml:space="preserve"> </w:t>
      </w:r>
      <w:r w:rsidRPr="00851C57">
        <w:rPr>
          <w:sz w:val="24"/>
          <w:szCs w:val="24"/>
        </w:rPr>
        <w:t xml:space="preserve">включена </w:t>
      </w:r>
      <w:r w:rsidR="00851C57" w:rsidRPr="00851C57">
        <w:rPr>
          <w:sz w:val="24"/>
          <w:szCs w:val="24"/>
        </w:rPr>
        <w:t>п</w:t>
      </w:r>
      <w:r w:rsidRPr="00851C57">
        <w:rPr>
          <w:sz w:val="24"/>
          <w:szCs w:val="24"/>
        </w:rPr>
        <w:t xml:space="preserve">олитика переходных периодов для внедрения пересмотренных стандартов, применяемых в рамках Договоренности ILAC, а также включена аккредитация провайдеров </w:t>
      </w:r>
      <w:r w:rsidR="00851C57" w:rsidRPr="00851C57">
        <w:rPr>
          <w:sz w:val="24"/>
          <w:szCs w:val="24"/>
        </w:rPr>
        <w:t>проверок квалификаций</w:t>
      </w:r>
      <w:r w:rsidRPr="00851C57">
        <w:rPr>
          <w:sz w:val="24"/>
          <w:szCs w:val="24"/>
        </w:rPr>
        <w:t xml:space="preserve">; </w:t>
      </w:r>
    </w:p>
    <w:p w14:paraId="07FAE712" w14:textId="77777777" w:rsidR="00B82F42" w:rsidRPr="00851C57" w:rsidRDefault="00B82F42" w:rsidP="00851C57">
      <w:pPr>
        <w:pStyle w:val="ab"/>
        <w:numPr>
          <w:ilvl w:val="0"/>
          <w:numId w:val="19"/>
        </w:numPr>
        <w:jc w:val="both"/>
        <w:rPr>
          <w:sz w:val="24"/>
          <w:szCs w:val="24"/>
        </w:rPr>
      </w:pPr>
      <w:r w:rsidRPr="00851C57">
        <w:rPr>
          <w:sz w:val="24"/>
          <w:szCs w:val="24"/>
        </w:rPr>
        <w:t>2017 г. –</w:t>
      </w:r>
      <w:r w:rsidR="00851C57" w:rsidRPr="00851C57">
        <w:rPr>
          <w:sz w:val="24"/>
          <w:szCs w:val="24"/>
        </w:rPr>
        <w:t xml:space="preserve"> </w:t>
      </w:r>
      <w:r w:rsidRPr="00851C57">
        <w:rPr>
          <w:sz w:val="24"/>
          <w:szCs w:val="24"/>
        </w:rPr>
        <w:t xml:space="preserve">включена аккредитация </w:t>
      </w:r>
      <w:r w:rsidR="00851C57" w:rsidRPr="00851C57">
        <w:rPr>
          <w:sz w:val="24"/>
          <w:szCs w:val="24"/>
        </w:rPr>
        <w:t>производителей</w:t>
      </w:r>
      <w:r w:rsidRPr="00851C57">
        <w:rPr>
          <w:sz w:val="24"/>
          <w:szCs w:val="24"/>
        </w:rPr>
        <w:t xml:space="preserve"> стандартных образцов</w:t>
      </w:r>
      <w:r w:rsidR="00851C57" w:rsidRPr="00851C57">
        <w:rPr>
          <w:sz w:val="24"/>
          <w:szCs w:val="24"/>
        </w:rPr>
        <w:t>;</w:t>
      </w:r>
    </w:p>
    <w:p w14:paraId="3F7F58BC" w14:textId="77777777" w:rsidR="00851C57" w:rsidRPr="00851C57" w:rsidRDefault="00851C57" w:rsidP="00851C57">
      <w:pPr>
        <w:pStyle w:val="ab"/>
        <w:numPr>
          <w:ilvl w:val="0"/>
          <w:numId w:val="19"/>
        </w:numPr>
        <w:jc w:val="both"/>
        <w:rPr>
          <w:sz w:val="24"/>
          <w:szCs w:val="24"/>
        </w:rPr>
      </w:pPr>
      <w:r w:rsidRPr="00851C57">
        <w:rPr>
          <w:sz w:val="24"/>
          <w:szCs w:val="24"/>
        </w:rPr>
        <w:t>2022 г. – включена аккредитация биобанков;</w:t>
      </w:r>
    </w:p>
    <w:p w14:paraId="137BEACF" w14:textId="77777777" w:rsidR="00851C57" w:rsidRPr="00851C57" w:rsidRDefault="00851C57" w:rsidP="00851C57">
      <w:pPr>
        <w:pStyle w:val="ab"/>
        <w:numPr>
          <w:ilvl w:val="0"/>
          <w:numId w:val="19"/>
        </w:numPr>
        <w:jc w:val="both"/>
        <w:rPr>
          <w:sz w:val="24"/>
          <w:szCs w:val="24"/>
        </w:rPr>
      </w:pPr>
      <w:r w:rsidRPr="00851C57">
        <w:rPr>
          <w:sz w:val="24"/>
          <w:szCs w:val="24"/>
        </w:rPr>
        <w:t>2023 г. – изменено только Приложение В.</w:t>
      </w:r>
    </w:p>
    <w:p w14:paraId="13EBB7C1" w14:textId="77777777" w:rsidR="00A545BC" w:rsidRPr="00A04544" w:rsidRDefault="00A545BC">
      <w:pPr>
        <w:spacing w:after="0" w:line="259" w:lineRule="auto"/>
        <w:ind w:left="540" w:firstLine="0"/>
        <w:rPr>
          <w:sz w:val="24"/>
          <w:szCs w:val="24"/>
        </w:rPr>
      </w:pPr>
    </w:p>
    <w:p w14:paraId="54F53590" w14:textId="77777777" w:rsidR="00A545BC" w:rsidRPr="00851C57" w:rsidRDefault="00851C57" w:rsidP="00CE2788">
      <w:pPr>
        <w:pStyle w:val="1"/>
        <w:spacing w:before="240" w:after="240"/>
        <w:ind w:left="538" w:hanging="11"/>
        <w:rPr>
          <w:sz w:val="24"/>
          <w:szCs w:val="24"/>
        </w:rPr>
      </w:pPr>
      <w:bookmarkStart w:id="9" w:name="_Toc157762181"/>
      <w:r>
        <w:rPr>
          <w:sz w:val="24"/>
          <w:szCs w:val="24"/>
        </w:rPr>
        <w:t xml:space="preserve">ДОГОВОРЁННОСТЬ О ВЗАИМНОМ ПРИЗНАНИИ </w:t>
      </w:r>
      <w:r>
        <w:rPr>
          <w:sz w:val="24"/>
          <w:szCs w:val="24"/>
          <w:lang w:val="en-GB"/>
        </w:rPr>
        <w:t>ILAC</w:t>
      </w:r>
      <w:r>
        <w:rPr>
          <w:sz w:val="24"/>
          <w:szCs w:val="24"/>
        </w:rPr>
        <w:t>: область и обязательства</w:t>
      </w:r>
      <w:bookmarkEnd w:id="9"/>
    </w:p>
    <w:p w14:paraId="5E14B5F8" w14:textId="77777777" w:rsidR="007E7E40" w:rsidRPr="00CD74BA" w:rsidRDefault="007E7E40" w:rsidP="007E7E40">
      <w:pPr>
        <w:ind w:left="360" w:firstLine="0"/>
        <w:jc w:val="both"/>
        <w:rPr>
          <w:sz w:val="24"/>
          <w:szCs w:val="24"/>
        </w:rPr>
      </w:pPr>
      <w:r w:rsidRPr="00CD74BA">
        <w:rPr>
          <w:sz w:val="24"/>
          <w:szCs w:val="24"/>
        </w:rPr>
        <w:t xml:space="preserve">1. Договоренность ILAC основывается на результатах </w:t>
      </w:r>
      <w:r w:rsidR="00CE238A" w:rsidRPr="00CD74BA">
        <w:rPr>
          <w:sz w:val="24"/>
          <w:szCs w:val="24"/>
        </w:rPr>
        <w:t xml:space="preserve">паритетных </w:t>
      </w:r>
      <w:r w:rsidRPr="00CD74BA">
        <w:rPr>
          <w:sz w:val="24"/>
          <w:szCs w:val="24"/>
        </w:rPr>
        <w:t xml:space="preserve">оценок органов по аккредитации, проведенных в соответствии со стандартами, правилами, Политиками и процедурами, предусмотренными </w:t>
      </w:r>
      <w:r w:rsidR="00CE238A" w:rsidRPr="00CD74BA">
        <w:rPr>
          <w:sz w:val="24"/>
          <w:szCs w:val="24"/>
        </w:rPr>
        <w:t>обязательными</w:t>
      </w:r>
      <w:r w:rsidRPr="00CD74BA">
        <w:rPr>
          <w:sz w:val="24"/>
          <w:szCs w:val="24"/>
        </w:rPr>
        <w:t xml:space="preserve"> документами ILAC и документами IAF/ILAC серии A.</w:t>
      </w:r>
    </w:p>
    <w:p w14:paraId="5B95D112" w14:textId="77777777" w:rsidR="007E7E40" w:rsidRPr="00CD74BA" w:rsidRDefault="007E7E40" w:rsidP="007E7E40">
      <w:pPr>
        <w:ind w:left="360" w:firstLine="0"/>
        <w:jc w:val="both"/>
        <w:rPr>
          <w:sz w:val="24"/>
          <w:szCs w:val="24"/>
        </w:rPr>
      </w:pPr>
    </w:p>
    <w:p w14:paraId="1D82818C" w14:textId="77777777" w:rsidR="007E7E40" w:rsidRPr="00CD74BA" w:rsidRDefault="007E7E40" w:rsidP="007E7E40">
      <w:pPr>
        <w:ind w:left="360" w:firstLine="0"/>
        <w:jc w:val="both"/>
        <w:rPr>
          <w:sz w:val="24"/>
          <w:szCs w:val="24"/>
        </w:rPr>
      </w:pPr>
      <w:r w:rsidRPr="00CD74BA">
        <w:rPr>
          <w:sz w:val="24"/>
          <w:szCs w:val="24"/>
        </w:rPr>
        <w:t>2. Кажд</w:t>
      </w:r>
      <w:r w:rsidR="00CE238A" w:rsidRPr="00CD74BA">
        <w:rPr>
          <w:sz w:val="24"/>
          <w:szCs w:val="24"/>
        </w:rPr>
        <w:t>ая</w:t>
      </w:r>
      <w:r w:rsidRPr="00CD74BA">
        <w:rPr>
          <w:sz w:val="24"/>
          <w:szCs w:val="24"/>
        </w:rPr>
        <w:t xml:space="preserve"> признанн</w:t>
      </w:r>
      <w:r w:rsidR="00CE238A" w:rsidRPr="00CD74BA">
        <w:rPr>
          <w:sz w:val="24"/>
          <w:szCs w:val="24"/>
        </w:rPr>
        <w:t>ая</w:t>
      </w:r>
      <w:r w:rsidRPr="00CD74BA">
        <w:rPr>
          <w:sz w:val="24"/>
          <w:szCs w:val="24"/>
        </w:rPr>
        <w:t xml:space="preserve"> региональн</w:t>
      </w:r>
      <w:r w:rsidR="00CE238A" w:rsidRPr="00CD74BA">
        <w:rPr>
          <w:sz w:val="24"/>
          <w:szCs w:val="24"/>
        </w:rPr>
        <w:t>ая</w:t>
      </w:r>
      <w:r w:rsidRPr="00CD74BA">
        <w:rPr>
          <w:sz w:val="24"/>
          <w:szCs w:val="24"/>
        </w:rPr>
        <w:t xml:space="preserve"> орган</w:t>
      </w:r>
      <w:r w:rsidR="00CE238A" w:rsidRPr="00CD74BA">
        <w:rPr>
          <w:sz w:val="24"/>
          <w:szCs w:val="24"/>
        </w:rPr>
        <w:t>изация</w:t>
      </w:r>
      <w:r w:rsidRPr="00CD74BA">
        <w:rPr>
          <w:sz w:val="24"/>
          <w:szCs w:val="24"/>
        </w:rPr>
        <w:t xml:space="preserve"> долж</w:t>
      </w:r>
      <w:r w:rsidR="00CE238A" w:rsidRPr="00CD74BA">
        <w:rPr>
          <w:sz w:val="24"/>
          <w:szCs w:val="24"/>
        </w:rPr>
        <w:t>на</w:t>
      </w:r>
      <w:r w:rsidRPr="00CD74BA">
        <w:rPr>
          <w:sz w:val="24"/>
          <w:szCs w:val="24"/>
        </w:rPr>
        <w:t xml:space="preserve"> соответствовать требованиям, определенным в документах IAF/ILAC серии A1.</w:t>
      </w:r>
    </w:p>
    <w:p w14:paraId="32B0A1D1" w14:textId="77777777" w:rsidR="007E7E40" w:rsidRPr="00CD74BA" w:rsidRDefault="007E7E40" w:rsidP="007E7E40">
      <w:pPr>
        <w:ind w:left="360" w:firstLine="0"/>
        <w:jc w:val="both"/>
        <w:rPr>
          <w:sz w:val="24"/>
          <w:szCs w:val="24"/>
        </w:rPr>
      </w:pPr>
    </w:p>
    <w:p w14:paraId="3D3C8D1E" w14:textId="77777777" w:rsidR="007E7E40" w:rsidRPr="00CD74BA" w:rsidRDefault="007E7E40" w:rsidP="007E7E40">
      <w:pPr>
        <w:ind w:left="360" w:firstLine="0"/>
        <w:jc w:val="both"/>
        <w:rPr>
          <w:sz w:val="24"/>
          <w:szCs w:val="24"/>
          <w:lang w:bidi="ar-EG"/>
        </w:rPr>
      </w:pPr>
      <w:r w:rsidRPr="00CD74BA">
        <w:rPr>
          <w:sz w:val="24"/>
          <w:szCs w:val="24"/>
        </w:rPr>
        <w:lastRenderedPageBreak/>
        <w:t>3. Каждый орган по аккредитации</w:t>
      </w:r>
      <w:r w:rsidR="00CE238A" w:rsidRPr="00CD74BA">
        <w:rPr>
          <w:sz w:val="24"/>
          <w:szCs w:val="24"/>
        </w:rPr>
        <w:t>-подписант</w:t>
      </w:r>
      <w:r w:rsidRPr="00CD74BA">
        <w:rPr>
          <w:sz w:val="24"/>
          <w:szCs w:val="24"/>
        </w:rPr>
        <w:t xml:space="preserve"> Договоренност</w:t>
      </w:r>
      <w:r w:rsidR="00CE238A" w:rsidRPr="00CD74BA">
        <w:rPr>
          <w:sz w:val="24"/>
          <w:szCs w:val="24"/>
        </w:rPr>
        <w:t>и</w:t>
      </w:r>
      <w:r w:rsidRPr="00CD74BA">
        <w:rPr>
          <w:sz w:val="24"/>
          <w:szCs w:val="24"/>
        </w:rPr>
        <w:t xml:space="preserve"> ILAC, </w:t>
      </w:r>
      <w:r w:rsidR="00CE238A" w:rsidRPr="00CD74BA">
        <w:rPr>
          <w:sz w:val="24"/>
          <w:szCs w:val="24"/>
        </w:rPr>
        <w:t>даёт согласие на следующее</w:t>
      </w:r>
      <w:r w:rsidRPr="00CD74BA">
        <w:rPr>
          <w:sz w:val="24"/>
          <w:szCs w:val="24"/>
          <w:lang w:bidi="ar-EG"/>
        </w:rPr>
        <w:t>:</w:t>
      </w:r>
    </w:p>
    <w:p w14:paraId="56FE8898" w14:textId="77777777" w:rsidR="007E7E40" w:rsidRPr="00CD74BA" w:rsidRDefault="007E7E40" w:rsidP="007E7E40">
      <w:pPr>
        <w:ind w:left="360" w:firstLine="0"/>
        <w:jc w:val="both"/>
        <w:rPr>
          <w:sz w:val="24"/>
          <w:szCs w:val="24"/>
          <w:lang w:bidi="ar-EG"/>
        </w:rPr>
      </w:pPr>
    </w:p>
    <w:p w14:paraId="7DCB211B" w14:textId="77777777" w:rsidR="007E7E40" w:rsidRPr="00CD74BA" w:rsidRDefault="007E7E40" w:rsidP="00CD74BA">
      <w:pPr>
        <w:pStyle w:val="ab"/>
        <w:numPr>
          <w:ilvl w:val="0"/>
          <w:numId w:val="20"/>
        </w:numPr>
        <w:jc w:val="both"/>
        <w:rPr>
          <w:sz w:val="24"/>
          <w:szCs w:val="24"/>
        </w:rPr>
      </w:pPr>
      <w:r w:rsidRPr="00CD74BA">
        <w:rPr>
          <w:sz w:val="24"/>
          <w:szCs w:val="24"/>
        </w:rPr>
        <w:t>выполнять требования и соблюдать условия Договоренности ILAC:</w:t>
      </w:r>
      <w:bookmarkStart w:id="10" w:name="_Toc53070937"/>
      <w:r w:rsidRPr="00CD74BA">
        <w:rPr>
          <w:sz w:val="24"/>
          <w:szCs w:val="24"/>
        </w:rPr>
        <w:t xml:space="preserve"> </w:t>
      </w:r>
    </w:p>
    <w:p w14:paraId="74C20C9B" w14:textId="77777777" w:rsidR="007E7E40" w:rsidRPr="00CD74BA" w:rsidRDefault="007E7E40" w:rsidP="007E7E40">
      <w:pPr>
        <w:ind w:left="360" w:firstLine="0"/>
        <w:jc w:val="both"/>
        <w:rPr>
          <w:sz w:val="24"/>
          <w:szCs w:val="24"/>
        </w:rPr>
      </w:pPr>
    </w:p>
    <w:p w14:paraId="536A83A1" w14:textId="77777777" w:rsidR="007E7E40" w:rsidRPr="00CD74BA" w:rsidRDefault="00CE238A" w:rsidP="00CD74BA">
      <w:pPr>
        <w:pStyle w:val="ab"/>
        <w:numPr>
          <w:ilvl w:val="0"/>
          <w:numId w:val="20"/>
        </w:numPr>
        <w:jc w:val="both"/>
        <w:rPr>
          <w:sz w:val="24"/>
          <w:szCs w:val="24"/>
        </w:rPr>
      </w:pPr>
      <w:r w:rsidRPr="00CD74BA">
        <w:rPr>
          <w:sz w:val="24"/>
          <w:szCs w:val="24"/>
        </w:rPr>
        <w:t>обеспечивать соответствие стандарту ISO/IEC 17011,</w:t>
      </w:r>
      <w:r w:rsidR="007E7E40" w:rsidRPr="00CD74BA">
        <w:rPr>
          <w:sz w:val="24"/>
          <w:szCs w:val="24"/>
        </w:rPr>
        <w:t xml:space="preserve"> дополнительным требованиям, изложенны</w:t>
      </w:r>
      <w:r w:rsidRPr="00CD74BA">
        <w:rPr>
          <w:sz w:val="24"/>
          <w:szCs w:val="24"/>
        </w:rPr>
        <w:t>м в документе IAF/ILAC серии A2,</w:t>
      </w:r>
      <w:r w:rsidR="007E7E40" w:rsidRPr="00CD74BA">
        <w:rPr>
          <w:sz w:val="24"/>
          <w:szCs w:val="24"/>
        </w:rPr>
        <w:t xml:space="preserve"> а также соответствующим </w:t>
      </w:r>
      <w:r w:rsidRPr="00CD74BA">
        <w:rPr>
          <w:sz w:val="24"/>
          <w:szCs w:val="24"/>
        </w:rPr>
        <w:t>обязательным</w:t>
      </w:r>
      <w:r w:rsidR="007E7E40" w:rsidRPr="00CD74BA">
        <w:rPr>
          <w:sz w:val="24"/>
          <w:szCs w:val="24"/>
        </w:rPr>
        <w:t xml:space="preserve"> документам ILAC </w:t>
      </w:r>
      <w:r w:rsidR="00CD74BA">
        <w:rPr>
          <w:sz w:val="24"/>
          <w:szCs w:val="24"/>
        </w:rPr>
        <w:t>и документам IAF / ILAC серии A,</w:t>
      </w:r>
    </w:p>
    <w:p w14:paraId="384891ED" w14:textId="77777777" w:rsidR="007E7E40" w:rsidRPr="00CD74BA" w:rsidRDefault="007E7E40" w:rsidP="007E7E40">
      <w:pPr>
        <w:ind w:left="360" w:firstLine="0"/>
        <w:jc w:val="both"/>
        <w:rPr>
          <w:sz w:val="24"/>
          <w:szCs w:val="24"/>
        </w:rPr>
      </w:pPr>
    </w:p>
    <w:p w14:paraId="53131427" w14:textId="77777777" w:rsidR="007E7E40" w:rsidRPr="00CD74BA" w:rsidRDefault="00CE238A" w:rsidP="00CD74BA">
      <w:pPr>
        <w:pStyle w:val="ab"/>
        <w:numPr>
          <w:ilvl w:val="0"/>
          <w:numId w:val="20"/>
        </w:numPr>
        <w:jc w:val="both"/>
        <w:rPr>
          <w:sz w:val="24"/>
          <w:szCs w:val="24"/>
        </w:rPr>
      </w:pPr>
      <w:r w:rsidRPr="00CD74BA">
        <w:rPr>
          <w:sz w:val="24"/>
          <w:szCs w:val="24"/>
        </w:rPr>
        <w:t>обеспечивать</w:t>
      </w:r>
      <w:r w:rsidR="007E7E40" w:rsidRPr="00CD74BA">
        <w:rPr>
          <w:sz w:val="24"/>
          <w:szCs w:val="24"/>
        </w:rPr>
        <w:t>, что все аккредитованные ООС соответствуют требованиям стандарта, указанного в документе ILAC R6</w:t>
      </w:r>
      <w:r w:rsidRPr="00CD74BA">
        <w:rPr>
          <w:sz w:val="24"/>
          <w:szCs w:val="24"/>
        </w:rPr>
        <w:t>,</w:t>
      </w:r>
      <w:r w:rsidR="007E7E40" w:rsidRPr="00CD74BA">
        <w:rPr>
          <w:sz w:val="24"/>
          <w:szCs w:val="24"/>
        </w:rPr>
        <w:t xml:space="preserve"> и соотве</w:t>
      </w:r>
      <w:r w:rsidRPr="00CD74BA">
        <w:rPr>
          <w:sz w:val="24"/>
          <w:szCs w:val="24"/>
        </w:rPr>
        <w:t>тствующих обязательных документов</w:t>
      </w:r>
      <w:r w:rsidR="007E7E40" w:rsidRPr="00CD74BA">
        <w:rPr>
          <w:sz w:val="24"/>
          <w:szCs w:val="24"/>
        </w:rPr>
        <w:t xml:space="preserve"> ILAC и ILAC/IAF серии A, и</w:t>
      </w:r>
    </w:p>
    <w:p w14:paraId="1DF8FAF4" w14:textId="77777777" w:rsidR="007E7E40" w:rsidRPr="00CD74BA" w:rsidRDefault="007E7E40" w:rsidP="007E7E40">
      <w:pPr>
        <w:ind w:left="360" w:firstLine="0"/>
        <w:jc w:val="both"/>
        <w:rPr>
          <w:sz w:val="24"/>
          <w:szCs w:val="24"/>
        </w:rPr>
      </w:pPr>
    </w:p>
    <w:p w14:paraId="73C033DC" w14:textId="77777777" w:rsidR="007E7E40" w:rsidRPr="00CD74BA" w:rsidRDefault="007E7E40" w:rsidP="00CD74BA">
      <w:pPr>
        <w:pStyle w:val="ab"/>
        <w:numPr>
          <w:ilvl w:val="0"/>
          <w:numId w:val="20"/>
        </w:numPr>
        <w:jc w:val="both"/>
        <w:rPr>
          <w:sz w:val="24"/>
          <w:szCs w:val="24"/>
        </w:rPr>
      </w:pPr>
      <w:r w:rsidRPr="00CD74BA">
        <w:rPr>
          <w:sz w:val="24"/>
          <w:szCs w:val="24"/>
        </w:rPr>
        <w:t xml:space="preserve">при изменении требований Договоренности ILAC обеспечивает соответствие новым требованиям в течение </w:t>
      </w:r>
      <w:r w:rsidRPr="00CD74BA">
        <w:rPr>
          <w:sz w:val="24"/>
          <w:szCs w:val="24"/>
          <w:lang w:bidi="ar-EG"/>
        </w:rPr>
        <w:t>периода,</w:t>
      </w:r>
      <w:r w:rsidRPr="00CD74BA">
        <w:rPr>
          <w:sz w:val="24"/>
          <w:szCs w:val="24"/>
        </w:rPr>
        <w:t xml:space="preserve"> устанавливаемого Генеральной Ассамблеей ILAC.</w:t>
      </w:r>
    </w:p>
    <w:p w14:paraId="2F927B3B" w14:textId="77777777" w:rsidR="007E7E40" w:rsidRPr="00CD74BA" w:rsidRDefault="007E7E40" w:rsidP="007E7E40">
      <w:pPr>
        <w:pStyle w:val="2"/>
        <w:ind w:left="360" w:firstLine="0"/>
        <w:jc w:val="both"/>
        <w:rPr>
          <w:b w:val="0"/>
          <w:bCs/>
          <w:i/>
          <w:sz w:val="24"/>
          <w:szCs w:val="24"/>
        </w:rPr>
      </w:pPr>
    </w:p>
    <w:p w14:paraId="218E4719" w14:textId="77777777" w:rsidR="007E7E40" w:rsidRPr="00CD74BA" w:rsidRDefault="00CD74BA" w:rsidP="00CD74BA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E7E40" w:rsidRPr="00CD74BA">
        <w:rPr>
          <w:sz w:val="24"/>
          <w:szCs w:val="24"/>
        </w:rPr>
        <w:t xml:space="preserve">Каждый подписант: </w:t>
      </w:r>
    </w:p>
    <w:p w14:paraId="6A4A5A8E" w14:textId="77777777" w:rsidR="007E7E40" w:rsidRPr="00CD74BA" w:rsidRDefault="007E7E40" w:rsidP="007E7E40">
      <w:pPr>
        <w:ind w:left="360" w:firstLine="0"/>
        <w:jc w:val="both"/>
        <w:rPr>
          <w:sz w:val="24"/>
          <w:szCs w:val="24"/>
        </w:rPr>
      </w:pPr>
    </w:p>
    <w:p w14:paraId="4180D692" w14:textId="77777777" w:rsidR="007E7E40" w:rsidRPr="003F7507" w:rsidRDefault="007E7E40" w:rsidP="003F7507">
      <w:pPr>
        <w:pStyle w:val="ab"/>
        <w:numPr>
          <w:ilvl w:val="0"/>
          <w:numId w:val="21"/>
        </w:numPr>
        <w:jc w:val="both"/>
        <w:rPr>
          <w:sz w:val="24"/>
          <w:szCs w:val="24"/>
        </w:rPr>
      </w:pPr>
      <w:r w:rsidRPr="003F7507">
        <w:rPr>
          <w:sz w:val="24"/>
          <w:szCs w:val="24"/>
        </w:rPr>
        <w:t>признает в рамках своей области признания Договоренности ILAC аккредитацию ООС</w:t>
      </w:r>
      <w:r w:rsidR="00CD74BA" w:rsidRPr="003F7507">
        <w:rPr>
          <w:sz w:val="24"/>
          <w:szCs w:val="24"/>
        </w:rPr>
        <w:t>, предоставленную</w:t>
      </w:r>
      <w:r w:rsidRPr="003F7507">
        <w:rPr>
          <w:sz w:val="24"/>
          <w:szCs w:val="24"/>
        </w:rPr>
        <w:t xml:space="preserve"> другими подписантами настоящей Договоренности, </w:t>
      </w:r>
      <w:r w:rsidR="00CD74BA" w:rsidRPr="003F7507">
        <w:rPr>
          <w:sz w:val="24"/>
          <w:szCs w:val="24"/>
        </w:rPr>
        <w:t>в качестве эквивалентной</w:t>
      </w:r>
      <w:r w:rsidRPr="003F7507">
        <w:rPr>
          <w:sz w:val="24"/>
          <w:szCs w:val="24"/>
        </w:rPr>
        <w:t xml:space="preserve"> собственн</w:t>
      </w:r>
      <w:r w:rsidR="00CD74BA" w:rsidRPr="003F7507">
        <w:rPr>
          <w:sz w:val="24"/>
          <w:szCs w:val="24"/>
        </w:rPr>
        <w:t>ой</w:t>
      </w:r>
      <w:r w:rsidRPr="003F7507">
        <w:rPr>
          <w:sz w:val="24"/>
          <w:szCs w:val="24"/>
        </w:rPr>
        <w:t xml:space="preserve"> аккредитации, </w:t>
      </w:r>
    </w:p>
    <w:p w14:paraId="06B488D7" w14:textId="77777777" w:rsidR="007E7E40" w:rsidRPr="00CD74BA" w:rsidRDefault="007E7E40" w:rsidP="007E7E40">
      <w:pPr>
        <w:ind w:left="360" w:firstLine="0"/>
        <w:jc w:val="both"/>
        <w:rPr>
          <w:sz w:val="24"/>
          <w:szCs w:val="24"/>
        </w:rPr>
      </w:pPr>
    </w:p>
    <w:p w14:paraId="56F265DD" w14:textId="77777777" w:rsidR="007E7E40" w:rsidRPr="003F7507" w:rsidRDefault="007E7E40" w:rsidP="003F7507">
      <w:pPr>
        <w:pStyle w:val="ab"/>
        <w:numPr>
          <w:ilvl w:val="0"/>
          <w:numId w:val="21"/>
        </w:numPr>
        <w:jc w:val="both"/>
        <w:rPr>
          <w:sz w:val="24"/>
          <w:szCs w:val="24"/>
        </w:rPr>
      </w:pPr>
      <w:r w:rsidRPr="003F7507">
        <w:rPr>
          <w:sz w:val="24"/>
          <w:szCs w:val="24"/>
        </w:rPr>
        <w:t xml:space="preserve">принимает для своих целей подтвержденные сертификаты или протоколы*, выданные ООС, аккредитованными другими подписантами, на той же основе, что и сертификаты или протоколы, выданные </w:t>
      </w:r>
      <w:r w:rsidR="00CD74BA" w:rsidRPr="003F7507">
        <w:rPr>
          <w:sz w:val="24"/>
          <w:szCs w:val="24"/>
        </w:rPr>
        <w:t xml:space="preserve">аккредитованными им </w:t>
      </w:r>
      <w:r w:rsidRPr="003F7507">
        <w:rPr>
          <w:sz w:val="24"/>
          <w:szCs w:val="24"/>
        </w:rPr>
        <w:t xml:space="preserve">ООС, </w:t>
      </w:r>
    </w:p>
    <w:p w14:paraId="2C3AAD3F" w14:textId="77777777" w:rsidR="007E7E40" w:rsidRPr="00CD74BA" w:rsidRDefault="007E7E40" w:rsidP="007E7E40">
      <w:pPr>
        <w:ind w:left="360" w:firstLine="0"/>
        <w:jc w:val="both"/>
        <w:rPr>
          <w:sz w:val="24"/>
          <w:szCs w:val="24"/>
        </w:rPr>
      </w:pPr>
    </w:p>
    <w:p w14:paraId="62151B2F" w14:textId="77777777" w:rsidR="007E7E40" w:rsidRPr="00CD74BA" w:rsidRDefault="007E7E40" w:rsidP="007E7E40">
      <w:pPr>
        <w:ind w:left="360" w:firstLine="0"/>
        <w:jc w:val="both"/>
        <w:rPr>
          <w:sz w:val="24"/>
          <w:szCs w:val="24"/>
        </w:rPr>
      </w:pPr>
      <w:r w:rsidRPr="00CD74BA">
        <w:rPr>
          <w:sz w:val="24"/>
          <w:szCs w:val="24"/>
        </w:rPr>
        <w:t>*</w:t>
      </w:r>
      <w:r w:rsidRPr="00CD74BA">
        <w:rPr>
          <w:i/>
          <w:iCs/>
          <w:sz w:val="24"/>
          <w:szCs w:val="24"/>
        </w:rPr>
        <w:t>Определение «подтвержденного сертификата или протокола» подробно изложено в документе ILAC P8.</w:t>
      </w:r>
    </w:p>
    <w:p w14:paraId="5EC0B6FC" w14:textId="77777777" w:rsidR="007E7E40" w:rsidRPr="00CD74BA" w:rsidRDefault="007E7E40" w:rsidP="007E7E40">
      <w:pPr>
        <w:ind w:left="360" w:firstLine="0"/>
        <w:jc w:val="both"/>
        <w:rPr>
          <w:sz w:val="24"/>
          <w:szCs w:val="24"/>
        </w:rPr>
      </w:pPr>
    </w:p>
    <w:p w14:paraId="2238C461" w14:textId="77777777" w:rsidR="007E7E40" w:rsidRPr="00CD74BA" w:rsidRDefault="007E7E40" w:rsidP="003F7507">
      <w:pPr>
        <w:pStyle w:val="ab"/>
        <w:numPr>
          <w:ilvl w:val="0"/>
          <w:numId w:val="21"/>
        </w:numPr>
        <w:jc w:val="both"/>
        <w:rPr>
          <w:sz w:val="24"/>
          <w:szCs w:val="24"/>
        </w:rPr>
      </w:pPr>
      <w:r w:rsidRPr="00CD74BA">
        <w:rPr>
          <w:sz w:val="24"/>
          <w:szCs w:val="24"/>
        </w:rPr>
        <w:t xml:space="preserve">рекомендует и </w:t>
      </w:r>
      <w:r w:rsidR="00F83187">
        <w:rPr>
          <w:sz w:val="24"/>
          <w:szCs w:val="24"/>
        </w:rPr>
        <w:t>продвигает</w:t>
      </w:r>
      <w:r w:rsidRPr="00CD74BA">
        <w:rPr>
          <w:sz w:val="24"/>
          <w:szCs w:val="24"/>
        </w:rPr>
        <w:t xml:space="preserve"> приняти</w:t>
      </w:r>
      <w:r w:rsidR="00F83187">
        <w:rPr>
          <w:sz w:val="24"/>
          <w:szCs w:val="24"/>
        </w:rPr>
        <w:t>е</w:t>
      </w:r>
      <w:r w:rsidRPr="00CD74BA">
        <w:rPr>
          <w:sz w:val="24"/>
          <w:szCs w:val="24"/>
        </w:rPr>
        <w:t xml:space="preserve"> потребителями в экономике своего государства подтвержденных сертификатов и протоколов, выпущенных ООС, аккредитованными в соответствующей области </w:t>
      </w:r>
      <w:r w:rsidR="00F83187">
        <w:rPr>
          <w:sz w:val="24"/>
          <w:szCs w:val="24"/>
        </w:rPr>
        <w:t>подписантами</w:t>
      </w:r>
      <w:r w:rsidRPr="00CD74BA">
        <w:rPr>
          <w:sz w:val="24"/>
          <w:szCs w:val="24"/>
        </w:rPr>
        <w:t xml:space="preserve"> Договоренности ILAC.</w:t>
      </w:r>
    </w:p>
    <w:p w14:paraId="76D2871D" w14:textId="77777777" w:rsidR="007E7E40" w:rsidRPr="00CD74BA" w:rsidRDefault="007E7E40" w:rsidP="003F7507">
      <w:pPr>
        <w:pStyle w:val="ab"/>
        <w:ind w:left="1080" w:firstLine="0"/>
        <w:jc w:val="both"/>
        <w:rPr>
          <w:sz w:val="24"/>
          <w:szCs w:val="24"/>
        </w:rPr>
      </w:pPr>
    </w:p>
    <w:p w14:paraId="0596677D" w14:textId="77777777" w:rsidR="007E7E40" w:rsidRPr="00CD74BA" w:rsidRDefault="007E7E40" w:rsidP="003F7507">
      <w:pPr>
        <w:pStyle w:val="ab"/>
        <w:numPr>
          <w:ilvl w:val="0"/>
          <w:numId w:val="21"/>
        </w:numPr>
        <w:jc w:val="both"/>
        <w:rPr>
          <w:sz w:val="24"/>
          <w:szCs w:val="24"/>
        </w:rPr>
      </w:pPr>
      <w:r w:rsidRPr="00CD74BA">
        <w:rPr>
          <w:sz w:val="24"/>
          <w:szCs w:val="24"/>
        </w:rPr>
        <w:t xml:space="preserve">разбирает все жалобы, инициированные другими подписантами Договоренности ILAC на основании сертификатов или протоколов, выпущенных ООС, аккредитованными в рамках </w:t>
      </w:r>
      <w:r w:rsidR="00F83187">
        <w:rPr>
          <w:sz w:val="24"/>
          <w:szCs w:val="24"/>
        </w:rPr>
        <w:t xml:space="preserve">его </w:t>
      </w:r>
      <w:r w:rsidRPr="00CD74BA">
        <w:rPr>
          <w:sz w:val="24"/>
          <w:szCs w:val="24"/>
        </w:rPr>
        <w:t>схем аккредитации,</w:t>
      </w:r>
    </w:p>
    <w:p w14:paraId="760CD4F0" w14:textId="77777777" w:rsidR="007E7E40" w:rsidRPr="00CD74BA" w:rsidRDefault="007E7E40" w:rsidP="003F7507">
      <w:pPr>
        <w:pStyle w:val="ab"/>
        <w:ind w:left="1080" w:firstLine="0"/>
        <w:jc w:val="both"/>
        <w:rPr>
          <w:sz w:val="24"/>
          <w:szCs w:val="24"/>
        </w:rPr>
      </w:pPr>
    </w:p>
    <w:p w14:paraId="6551F3AC" w14:textId="77777777" w:rsidR="007E7E40" w:rsidRPr="00CD74BA" w:rsidRDefault="007E7E40" w:rsidP="003F7507">
      <w:pPr>
        <w:pStyle w:val="ab"/>
        <w:numPr>
          <w:ilvl w:val="0"/>
          <w:numId w:val="21"/>
        </w:numPr>
        <w:jc w:val="both"/>
        <w:rPr>
          <w:sz w:val="24"/>
          <w:szCs w:val="24"/>
        </w:rPr>
      </w:pPr>
      <w:r w:rsidRPr="00CD74BA">
        <w:rPr>
          <w:sz w:val="24"/>
          <w:szCs w:val="24"/>
        </w:rPr>
        <w:t xml:space="preserve">уведомляет Секретариат ILAC в максимально короткие сроки о существенных изменениях, влияющих на способность подписанта выполнять </w:t>
      </w:r>
      <w:r w:rsidR="00F83187">
        <w:rPr>
          <w:sz w:val="24"/>
          <w:szCs w:val="24"/>
        </w:rPr>
        <w:t>требования</w:t>
      </w:r>
      <w:r w:rsidRPr="00CD74BA">
        <w:rPr>
          <w:sz w:val="24"/>
          <w:szCs w:val="24"/>
        </w:rPr>
        <w:t xml:space="preserve">, </w:t>
      </w:r>
      <w:r w:rsidR="00F83187">
        <w:rPr>
          <w:sz w:val="24"/>
          <w:szCs w:val="24"/>
        </w:rPr>
        <w:t>касающиеся</w:t>
      </w:r>
      <w:r w:rsidRPr="00CD74BA">
        <w:rPr>
          <w:sz w:val="24"/>
          <w:szCs w:val="24"/>
        </w:rPr>
        <w:t xml:space="preserve"> признания деятельности по оценке соответствия уровня 2 или документов уровня 3, или любых других крупных организационных изменениях,</w:t>
      </w:r>
    </w:p>
    <w:p w14:paraId="13FDEA53" w14:textId="77777777" w:rsidR="007E7E40" w:rsidRPr="00CD74BA" w:rsidRDefault="007E7E40" w:rsidP="003F7507">
      <w:pPr>
        <w:pStyle w:val="ab"/>
        <w:ind w:left="1080" w:firstLine="0"/>
        <w:jc w:val="both"/>
        <w:rPr>
          <w:sz w:val="24"/>
          <w:szCs w:val="24"/>
        </w:rPr>
      </w:pPr>
    </w:p>
    <w:p w14:paraId="0F1327A8" w14:textId="77777777" w:rsidR="007E7E40" w:rsidRPr="00CD74BA" w:rsidRDefault="007E7E40" w:rsidP="003F7507">
      <w:pPr>
        <w:pStyle w:val="ab"/>
        <w:numPr>
          <w:ilvl w:val="0"/>
          <w:numId w:val="21"/>
        </w:numPr>
        <w:jc w:val="both"/>
        <w:rPr>
          <w:sz w:val="24"/>
          <w:szCs w:val="24"/>
        </w:rPr>
      </w:pPr>
      <w:r w:rsidRPr="00CD74BA">
        <w:rPr>
          <w:sz w:val="24"/>
          <w:szCs w:val="24"/>
        </w:rPr>
        <w:lastRenderedPageBreak/>
        <w:t>вносит вклад в работу Совета по Договоренности ILAC,</w:t>
      </w:r>
    </w:p>
    <w:p w14:paraId="6CE4FFAA" w14:textId="77777777" w:rsidR="007E7E40" w:rsidRPr="00CD74BA" w:rsidRDefault="007E7E40" w:rsidP="003F7507">
      <w:pPr>
        <w:pStyle w:val="ab"/>
        <w:ind w:left="1080" w:firstLine="0"/>
        <w:jc w:val="both"/>
        <w:rPr>
          <w:sz w:val="24"/>
          <w:szCs w:val="24"/>
        </w:rPr>
      </w:pPr>
    </w:p>
    <w:p w14:paraId="28312055" w14:textId="77777777" w:rsidR="007E7E40" w:rsidRPr="00CD74BA" w:rsidRDefault="007E7E40" w:rsidP="003F7507">
      <w:pPr>
        <w:pStyle w:val="ab"/>
        <w:numPr>
          <w:ilvl w:val="0"/>
          <w:numId w:val="21"/>
        </w:numPr>
        <w:jc w:val="both"/>
        <w:rPr>
          <w:sz w:val="24"/>
          <w:szCs w:val="24"/>
        </w:rPr>
      </w:pPr>
      <w:r w:rsidRPr="00CD74BA">
        <w:rPr>
          <w:sz w:val="24"/>
          <w:szCs w:val="24"/>
        </w:rPr>
        <w:t xml:space="preserve">участвует в работе ILAC, включая </w:t>
      </w:r>
      <w:r w:rsidR="00F83187">
        <w:rPr>
          <w:sz w:val="24"/>
          <w:szCs w:val="24"/>
        </w:rPr>
        <w:t xml:space="preserve">участие в </w:t>
      </w:r>
      <w:r w:rsidRPr="00CD74BA">
        <w:rPr>
          <w:sz w:val="24"/>
          <w:szCs w:val="24"/>
        </w:rPr>
        <w:t>деятельност</w:t>
      </w:r>
      <w:r w:rsidR="00F83187">
        <w:rPr>
          <w:sz w:val="24"/>
          <w:szCs w:val="24"/>
        </w:rPr>
        <w:t>и</w:t>
      </w:r>
      <w:r w:rsidRPr="00CD74BA">
        <w:rPr>
          <w:sz w:val="24"/>
          <w:szCs w:val="24"/>
        </w:rPr>
        <w:t xml:space="preserve"> комитетов и</w:t>
      </w:r>
      <w:r w:rsidR="00F83187">
        <w:rPr>
          <w:sz w:val="24"/>
          <w:szCs w:val="24"/>
        </w:rPr>
        <w:t xml:space="preserve"> в</w:t>
      </w:r>
      <w:r w:rsidRPr="00CD74BA">
        <w:rPr>
          <w:sz w:val="24"/>
          <w:szCs w:val="24"/>
        </w:rPr>
        <w:t xml:space="preserve"> голосования</w:t>
      </w:r>
      <w:r w:rsidR="00F83187">
        <w:rPr>
          <w:sz w:val="24"/>
          <w:szCs w:val="24"/>
        </w:rPr>
        <w:t>х</w:t>
      </w:r>
      <w:r w:rsidRPr="00CD74BA">
        <w:rPr>
          <w:sz w:val="24"/>
          <w:szCs w:val="24"/>
        </w:rPr>
        <w:t>,</w:t>
      </w:r>
    </w:p>
    <w:p w14:paraId="7FB23537" w14:textId="77777777" w:rsidR="007E7E40" w:rsidRPr="00CD74BA" w:rsidRDefault="007E7E40" w:rsidP="003F7507">
      <w:pPr>
        <w:pStyle w:val="ab"/>
        <w:ind w:left="1080" w:firstLine="0"/>
        <w:jc w:val="both"/>
        <w:rPr>
          <w:sz w:val="24"/>
          <w:szCs w:val="24"/>
        </w:rPr>
      </w:pPr>
    </w:p>
    <w:p w14:paraId="72B08519" w14:textId="77777777" w:rsidR="007E7E40" w:rsidRPr="00CD74BA" w:rsidRDefault="007E7E40" w:rsidP="003F7507">
      <w:pPr>
        <w:pStyle w:val="ab"/>
        <w:numPr>
          <w:ilvl w:val="0"/>
          <w:numId w:val="21"/>
        </w:numPr>
        <w:jc w:val="both"/>
        <w:rPr>
          <w:sz w:val="24"/>
          <w:szCs w:val="24"/>
        </w:rPr>
      </w:pPr>
      <w:r w:rsidRPr="00CD74BA">
        <w:rPr>
          <w:sz w:val="24"/>
          <w:szCs w:val="24"/>
        </w:rPr>
        <w:t xml:space="preserve">предоставляет </w:t>
      </w:r>
      <w:r w:rsidR="00F83187">
        <w:rPr>
          <w:sz w:val="24"/>
          <w:szCs w:val="24"/>
        </w:rPr>
        <w:t xml:space="preserve">паритетных </w:t>
      </w:r>
      <w:r w:rsidRPr="00CD74BA">
        <w:rPr>
          <w:sz w:val="24"/>
          <w:szCs w:val="24"/>
        </w:rPr>
        <w:t xml:space="preserve">оценщиков для </w:t>
      </w:r>
      <w:r w:rsidR="00F83187">
        <w:rPr>
          <w:sz w:val="24"/>
          <w:szCs w:val="24"/>
        </w:rPr>
        <w:t xml:space="preserve">паритетных </w:t>
      </w:r>
      <w:r w:rsidRPr="00CD74BA">
        <w:rPr>
          <w:sz w:val="24"/>
          <w:szCs w:val="24"/>
        </w:rPr>
        <w:t>оцен</w:t>
      </w:r>
      <w:r w:rsidR="00F83187">
        <w:rPr>
          <w:sz w:val="24"/>
          <w:szCs w:val="24"/>
        </w:rPr>
        <w:t>ок</w:t>
      </w:r>
      <w:r w:rsidRPr="00CD74BA">
        <w:rPr>
          <w:sz w:val="24"/>
          <w:szCs w:val="24"/>
        </w:rPr>
        <w:t xml:space="preserve"> органов по аккредитации и </w:t>
      </w:r>
      <w:r w:rsidR="003F7507">
        <w:rPr>
          <w:sz w:val="24"/>
          <w:szCs w:val="24"/>
        </w:rPr>
        <w:t xml:space="preserve">региональных организаций </w:t>
      </w:r>
      <w:r w:rsidRPr="00CD74BA">
        <w:rPr>
          <w:sz w:val="24"/>
          <w:szCs w:val="24"/>
        </w:rPr>
        <w:t>в соответствии с</w:t>
      </w:r>
      <w:r w:rsidR="003F7507">
        <w:rPr>
          <w:sz w:val="24"/>
          <w:szCs w:val="24"/>
        </w:rPr>
        <w:t>о</w:t>
      </w:r>
      <w:r w:rsidRPr="00CD74BA">
        <w:rPr>
          <w:sz w:val="24"/>
          <w:szCs w:val="24"/>
        </w:rPr>
        <w:t xml:space="preserve"> </w:t>
      </w:r>
      <w:r w:rsidR="003F7507">
        <w:rPr>
          <w:sz w:val="24"/>
          <w:szCs w:val="24"/>
        </w:rPr>
        <w:t>своими</w:t>
      </w:r>
      <w:r w:rsidRPr="00CD74BA">
        <w:rPr>
          <w:sz w:val="24"/>
          <w:szCs w:val="24"/>
        </w:rPr>
        <w:t xml:space="preserve"> возможностями и </w:t>
      </w:r>
      <w:r w:rsidR="003F7507">
        <w:rPr>
          <w:sz w:val="24"/>
          <w:szCs w:val="24"/>
        </w:rPr>
        <w:t>потребностями</w:t>
      </w:r>
      <w:r w:rsidR="003F7507" w:rsidRPr="00CD74BA">
        <w:rPr>
          <w:sz w:val="24"/>
          <w:szCs w:val="24"/>
        </w:rPr>
        <w:t xml:space="preserve"> Комитета </w:t>
      </w:r>
      <w:r w:rsidR="003F7507">
        <w:rPr>
          <w:sz w:val="24"/>
          <w:szCs w:val="24"/>
        </w:rPr>
        <w:t xml:space="preserve">по управлению </w:t>
      </w:r>
      <w:r w:rsidR="003F7507" w:rsidRPr="00CD74BA">
        <w:rPr>
          <w:sz w:val="24"/>
          <w:szCs w:val="24"/>
        </w:rPr>
        <w:t>Договоренност</w:t>
      </w:r>
      <w:r w:rsidR="003F7507">
        <w:rPr>
          <w:sz w:val="24"/>
          <w:szCs w:val="24"/>
        </w:rPr>
        <w:t>ью</w:t>
      </w:r>
      <w:r w:rsidR="003F7507" w:rsidRPr="00CD74BA">
        <w:rPr>
          <w:sz w:val="24"/>
          <w:szCs w:val="24"/>
        </w:rPr>
        <w:t xml:space="preserve"> (AMC) </w:t>
      </w:r>
      <w:r w:rsidR="003F7507">
        <w:rPr>
          <w:sz w:val="24"/>
          <w:szCs w:val="24"/>
        </w:rPr>
        <w:t>по согласованию с соответствующей признанной региональной организацией</w:t>
      </w:r>
      <w:r w:rsidRPr="00CD74BA">
        <w:rPr>
          <w:sz w:val="24"/>
          <w:szCs w:val="24"/>
        </w:rPr>
        <w:t>,</w:t>
      </w:r>
    </w:p>
    <w:p w14:paraId="78EF15AD" w14:textId="77777777" w:rsidR="007E7E40" w:rsidRPr="00CD74BA" w:rsidRDefault="007E7E40" w:rsidP="00CE3383">
      <w:pPr>
        <w:pStyle w:val="ab"/>
        <w:ind w:left="1080" w:firstLine="0"/>
        <w:jc w:val="both"/>
        <w:rPr>
          <w:sz w:val="24"/>
          <w:szCs w:val="24"/>
        </w:rPr>
      </w:pPr>
    </w:p>
    <w:p w14:paraId="071F88F5" w14:textId="77777777" w:rsidR="007E7E40" w:rsidRPr="00CD74BA" w:rsidRDefault="007E7E40" w:rsidP="003F7507">
      <w:pPr>
        <w:pStyle w:val="ab"/>
        <w:numPr>
          <w:ilvl w:val="0"/>
          <w:numId w:val="21"/>
        </w:numPr>
        <w:jc w:val="both"/>
        <w:rPr>
          <w:sz w:val="24"/>
          <w:szCs w:val="24"/>
        </w:rPr>
      </w:pPr>
      <w:r w:rsidRPr="00CD74BA">
        <w:rPr>
          <w:sz w:val="24"/>
          <w:szCs w:val="24"/>
        </w:rPr>
        <w:t xml:space="preserve">взаимодействует с другими органами по аккредитации </w:t>
      </w:r>
      <w:r w:rsidR="003F7507" w:rsidRPr="00CD74BA">
        <w:rPr>
          <w:sz w:val="24"/>
          <w:szCs w:val="24"/>
        </w:rPr>
        <w:t xml:space="preserve">с целью </w:t>
      </w:r>
      <w:r w:rsidR="003F7507">
        <w:rPr>
          <w:sz w:val="24"/>
          <w:szCs w:val="24"/>
        </w:rPr>
        <w:t>расширения охвата</w:t>
      </w:r>
      <w:r w:rsidR="003F7507" w:rsidRPr="00CD74BA">
        <w:rPr>
          <w:sz w:val="24"/>
          <w:szCs w:val="24"/>
        </w:rPr>
        <w:t xml:space="preserve"> Договоренност</w:t>
      </w:r>
      <w:r w:rsidR="003F7507">
        <w:rPr>
          <w:sz w:val="24"/>
          <w:szCs w:val="24"/>
        </w:rPr>
        <w:t>и</w:t>
      </w:r>
      <w:r w:rsidR="003F7507" w:rsidRPr="00CD74BA">
        <w:rPr>
          <w:sz w:val="24"/>
          <w:szCs w:val="24"/>
        </w:rPr>
        <w:t xml:space="preserve"> ILAC </w:t>
      </w:r>
      <w:r w:rsidRPr="00CD74BA">
        <w:rPr>
          <w:sz w:val="24"/>
          <w:szCs w:val="24"/>
        </w:rPr>
        <w:t xml:space="preserve">и </w:t>
      </w:r>
      <w:r w:rsidR="003F7507">
        <w:rPr>
          <w:sz w:val="24"/>
          <w:szCs w:val="24"/>
        </w:rPr>
        <w:t xml:space="preserve">включения в неё других органов по аккредитации и </w:t>
      </w:r>
      <w:r w:rsidRPr="00CD74BA">
        <w:rPr>
          <w:sz w:val="24"/>
          <w:szCs w:val="24"/>
        </w:rPr>
        <w:t>региональны</w:t>
      </w:r>
      <w:r w:rsidR="003F7507">
        <w:rPr>
          <w:sz w:val="24"/>
          <w:szCs w:val="24"/>
        </w:rPr>
        <w:t xml:space="preserve">х </w:t>
      </w:r>
      <w:r w:rsidRPr="00CD74BA">
        <w:rPr>
          <w:sz w:val="24"/>
          <w:szCs w:val="24"/>
        </w:rPr>
        <w:t>организаци</w:t>
      </w:r>
      <w:r w:rsidR="003F7507">
        <w:rPr>
          <w:sz w:val="24"/>
          <w:szCs w:val="24"/>
        </w:rPr>
        <w:t>й</w:t>
      </w:r>
      <w:r w:rsidRPr="00CD74BA">
        <w:rPr>
          <w:sz w:val="24"/>
          <w:szCs w:val="24"/>
        </w:rPr>
        <w:t>, и</w:t>
      </w:r>
    </w:p>
    <w:p w14:paraId="5FD5E343" w14:textId="77777777" w:rsidR="007E7E40" w:rsidRPr="00CD74BA" w:rsidRDefault="007E7E40" w:rsidP="003F7507">
      <w:pPr>
        <w:pStyle w:val="ab"/>
        <w:ind w:left="1080" w:firstLine="0"/>
        <w:jc w:val="both"/>
        <w:rPr>
          <w:sz w:val="24"/>
          <w:szCs w:val="24"/>
        </w:rPr>
      </w:pPr>
    </w:p>
    <w:p w14:paraId="2B7C6D63" w14:textId="77777777" w:rsidR="007E7E40" w:rsidRPr="00CD74BA" w:rsidRDefault="003F7507" w:rsidP="003F7507">
      <w:pPr>
        <w:pStyle w:val="ab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использует</w:t>
      </w:r>
      <w:r w:rsidR="007E7E40" w:rsidRPr="00CD74BA">
        <w:rPr>
          <w:sz w:val="24"/>
          <w:szCs w:val="24"/>
        </w:rPr>
        <w:t xml:space="preserve"> любую информацию, полученную в процессе паритетных оценок, </w:t>
      </w:r>
      <w:r>
        <w:rPr>
          <w:sz w:val="24"/>
          <w:szCs w:val="24"/>
        </w:rPr>
        <w:t>конфиденциально и</w:t>
      </w:r>
      <w:r w:rsidR="007E7E40" w:rsidRPr="00CD74BA">
        <w:rPr>
          <w:sz w:val="24"/>
          <w:szCs w:val="24"/>
        </w:rPr>
        <w:t xml:space="preserve"> </w:t>
      </w:r>
      <w:r>
        <w:rPr>
          <w:sz w:val="24"/>
          <w:szCs w:val="24"/>
        </w:rPr>
        <w:t>в профессиональных целях</w:t>
      </w:r>
      <w:r w:rsidR="007E7E40" w:rsidRPr="00CD74BA">
        <w:rPr>
          <w:sz w:val="24"/>
          <w:szCs w:val="24"/>
        </w:rPr>
        <w:t>.</w:t>
      </w:r>
    </w:p>
    <w:p w14:paraId="5F7D45F4" w14:textId="77777777" w:rsidR="007E7E40" w:rsidRPr="00CD74BA" w:rsidRDefault="007E7E40" w:rsidP="007E7E40">
      <w:pPr>
        <w:ind w:left="360" w:firstLine="0"/>
        <w:rPr>
          <w:sz w:val="24"/>
          <w:szCs w:val="24"/>
        </w:rPr>
      </w:pPr>
    </w:p>
    <w:p w14:paraId="63F19D6C" w14:textId="77777777" w:rsidR="007E7E40" w:rsidRPr="00DA5174" w:rsidRDefault="007E7E40" w:rsidP="007E7E40">
      <w:pPr>
        <w:ind w:left="360" w:firstLine="0"/>
        <w:jc w:val="both"/>
        <w:rPr>
          <w:sz w:val="24"/>
          <w:szCs w:val="24"/>
        </w:rPr>
      </w:pPr>
      <w:r w:rsidRPr="00DA5174">
        <w:rPr>
          <w:sz w:val="24"/>
          <w:szCs w:val="24"/>
        </w:rPr>
        <w:t xml:space="preserve">5. Для участия в Договоренности ILAC орган по аккредитации должен пройти процедуру </w:t>
      </w:r>
      <w:r w:rsidR="00DA5174">
        <w:rPr>
          <w:sz w:val="24"/>
          <w:szCs w:val="24"/>
        </w:rPr>
        <w:t xml:space="preserve">паритетной </w:t>
      </w:r>
      <w:r w:rsidRPr="00DA5174">
        <w:rPr>
          <w:sz w:val="24"/>
          <w:szCs w:val="24"/>
        </w:rPr>
        <w:t xml:space="preserve">оценки в соответствии с правилами и процедурами, определенными в документах IAF/ILAC серии A и </w:t>
      </w:r>
      <w:r w:rsidR="00DA5174">
        <w:rPr>
          <w:sz w:val="24"/>
          <w:szCs w:val="24"/>
        </w:rPr>
        <w:t>обязательными</w:t>
      </w:r>
      <w:r w:rsidRPr="00DA5174">
        <w:rPr>
          <w:sz w:val="24"/>
          <w:szCs w:val="24"/>
        </w:rPr>
        <w:t xml:space="preserve"> документами ILAC, а также должен заполнить подписной лист, утвержденный Председателем Совета Договоренности ILAC (Приложение A </w:t>
      </w:r>
      <w:r w:rsidR="00DA5174">
        <w:rPr>
          <w:sz w:val="24"/>
          <w:szCs w:val="24"/>
        </w:rPr>
        <w:t xml:space="preserve">к Договорённости </w:t>
      </w:r>
      <w:r w:rsidR="00DA5174">
        <w:rPr>
          <w:sz w:val="24"/>
          <w:szCs w:val="24"/>
          <w:lang w:val="en-GB"/>
        </w:rPr>
        <w:t>ILAC</w:t>
      </w:r>
      <w:r w:rsidRPr="00DA5174">
        <w:rPr>
          <w:sz w:val="24"/>
          <w:szCs w:val="24"/>
        </w:rPr>
        <w:t xml:space="preserve">). Аналогичная процедура </w:t>
      </w:r>
      <w:r w:rsidR="00DA5174">
        <w:rPr>
          <w:sz w:val="24"/>
          <w:szCs w:val="24"/>
        </w:rPr>
        <w:t xml:space="preserve">должна </w:t>
      </w:r>
      <w:r w:rsidRPr="00DA5174">
        <w:rPr>
          <w:sz w:val="24"/>
          <w:szCs w:val="24"/>
        </w:rPr>
        <w:t>применят</w:t>
      </w:r>
      <w:r w:rsidR="00DA5174">
        <w:rPr>
          <w:sz w:val="24"/>
          <w:szCs w:val="24"/>
        </w:rPr>
        <w:t>ь</w:t>
      </w:r>
      <w:r w:rsidRPr="00DA5174">
        <w:rPr>
          <w:sz w:val="24"/>
          <w:szCs w:val="24"/>
        </w:rPr>
        <w:t xml:space="preserve">ся при </w:t>
      </w:r>
      <w:r w:rsidR="00DA5174">
        <w:rPr>
          <w:sz w:val="24"/>
          <w:szCs w:val="24"/>
        </w:rPr>
        <w:t>принятии решения о расширении области</w:t>
      </w:r>
      <w:r w:rsidRPr="00DA5174">
        <w:rPr>
          <w:sz w:val="24"/>
          <w:szCs w:val="24"/>
        </w:rPr>
        <w:t xml:space="preserve"> признания подписанта Договоренности ILAC.</w:t>
      </w:r>
    </w:p>
    <w:p w14:paraId="473114C5" w14:textId="77777777" w:rsidR="007E7E40" w:rsidRPr="00DA5174" w:rsidRDefault="007E7E40" w:rsidP="007E7E40">
      <w:pPr>
        <w:ind w:left="360" w:firstLine="0"/>
        <w:rPr>
          <w:sz w:val="24"/>
          <w:szCs w:val="24"/>
        </w:rPr>
      </w:pPr>
    </w:p>
    <w:bookmarkEnd w:id="10"/>
    <w:p w14:paraId="40F6AFEB" w14:textId="77777777" w:rsidR="007E7E40" w:rsidRPr="00DA5174" w:rsidRDefault="007E7E40" w:rsidP="007E7E40">
      <w:pPr>
        <w:ind w:left="360" w:firstLine="0"/>
        <w:jc w:val="both"/>
        <w:rPr>
          <w:sz w:val="24"/>
          <w:szCs w:val="24"/>
        </w:rPr>
      </w:pPr>
      <w:r w:rsidRPr="00DA5174">
        <w:rPr>
          <w:sz w:val="24"/>
          <w:szCs w:val="24"/>
        </w:rPr>
        <w:t xml:space="preserve">6. Область признания подписанта Договоренности ILAC может быть расширена или сокращена после проведения процедуры повторной </w:t>
      </w:r>
      <w:r w:rsidR="00DA5174">
        <w:rPr>
          <w:sz w:val="24"/>
          <w:szCs w:val="24"/>
        </w:rPr>
        <w:t xml:space="preserve">паритетной </w:t>
      </w:r>
      <w:r w:rsidRPr="00DA5174">
        <w:rPr>
          <w:sz w:val="24"/>
          <w:szCs w:val="24"/>
        </w:rPr>
        <w:t xml:space="preserve">оценки в соответствии с установленными правилами, политиками и процедурами. </w:t>
      </w:r>
    </w:p>
    <w:p w14:paraId="52C7A8DB" w14:textId="77777777" w:rsidR="007E7E40" w:rsidRPr="00DA5174" w:rsidRDefault="007E7E40" w:rsidP="007E7E40">
      <w:pPr>
        <w:ind w:left="360" w:firstLine="0"/>
        <w:jc w:val="both"/>
        <w:rPr>
          <w:sz w:val="24"/>
          <w:szCs w:val="24"/>
        </w:rPr>
      </w:pPr>
    </w:p>
    <w:p w14:paraId="50A5B545" w14:textId="77777777" w:rsidR="007E7E40" w:rsidRPr="00DA5174" w:rsidRDefault="007E7E40" w:rsidP="007E7E40">
      <w:pPr>
        <w:ind w:left="360" w:firstLine="0"/>
        <w:jc w:val="both"/>
        <w:rPr>
          <w:sz w:val="24"/>
          <w:szCs w:val="24"/>
        </w:rPr>
      </w:pPr>
      <w:r w:rsidRPr="00DA5174">
        <w:rPr>
          <w:sz w:val="24"/>
          <w:szCs w:val="24"/>
        </w:rPr>
        <w:t xml:space="preserve">7. Если подписант желает </w:t>
      </w:r>
      <w:r w:rsidR="00DA5174">
        <w:rPr>
          <w:sz w:val="24"/>
          <w:szCs w:val="24"/>
        </w:rPr>
        <w:t>прекратить своё</w:t>
      </w:r>
      <w:r w:rsidRPr="00DA5174">
        <w:rPr>
          <w:sz w:val="24"/>
          <w:szCs w:val="24"/>
        </w:rPr>
        <w:t xml:space="preserve"> участи</w:t>
      </w:r>
      <w:r w:rsidR="00DA5174">
        <w:rPr>
          <w:sz w:val="24"/>
          <w:szCs w:val="24"/>
        </w:rPr>
        <w:t>е</w:t>
      </w:r>
      <w:r w:rsidRPr="00DA5174">
        <w:rPr>
          <w:sz w:val="24"/>
          <w:szCs w:val="24"/>
        </w:rPr>
        <w:t xml:space="preserve"> в Договоренности ILAC полностью или в какой-либо части области признания, то, независимо от причины, подписант должен уведомить об этом в письменной форме Секретариат ILAC в срок не позднее, чем за три месяца до </w:t>
      </w:r>
      <w:r w:rsidR="00DA5174">
        <w:rPr>
          <w:sz w:val="24"/>
          <w:szCs w:val="24"/>
        </w:rPr>
        <w:t>прекращения</w:t>
      </w:r>
      <w:r w:rsidRPr="00DA5174">
        <w:rPr>
          <w:sz w:val="24"/>
          <w:szCs w:val="24"/>
        </w:rPr>
        <w:t xml:space="preserve">. Секретариат ILAC </w:t>
      </w:r>
      <w:r w:rsidR="00DA5174">
        <w:rPr>
          <w:sz w:val="24"/>
          <w:szCs w:val="24"/>
        </w:rPr>
        <w:t>должен уведомить</w:t>
      </w:r>
      <w:r w:rsidRPr="00DA5174">
        <w:rPr>
          <w:sz w:val="24"/>
          <w:szCs w:val="24"/>
        </w:rPr>
        <w:t xml:space="preserve"> об этом решении других подписантов. После </w:t>
      </w:r>
      <w:r w:rsidR="00F37675">
        <w:rPr>
          <w:sz w:val="24"/>
          <w:szCs w:val="24"/>
        </w:rPr>
        <w:t xml:space="preserve">прекращения </w:t>
      </w:r>
      <w:r w:rsidRPr="00DA5174">
        <w:rPr>
          <w:sz w:val="24"/>
          <w:szCs w:val="24"/>
        </w:rPr>
        <w:t>подписант</w:t>
      </w:r>
      <w:r w:rsidR="00F37675">
        <w:rPr>
          <w:sz w:val="24"/>
          <w:szCs w:val="24"/>
        </w:rPr>
        <w:t>ом</w:t>
      </w:r>
      <w:r w:rsidRPr="00DA5174">
        <w:rPr>
          <w:sz w:val="24"/>
          <w:szCs w:val="24"/>
        </w:rPr>
        <w:t xml:space="preserve"> </w:t>
      </w:r>
      <w:r w:rsidR="00F37675">
        <w:rPr>
          <w:sz w:val="24"/>
          <w:szCs w:val="24"/>
        </w:rPr>
        <w:t>своего</w:t>
      </w:r>
      <w:r w:rsidRPr="00DA5174">
        <w:rPr>
          <w:sz w:val="24"/>
          <w:szCs w:val="24"/>
        </w:rPr>
        <w:t xml:space="preserve"> участия в Договоренности ILAC его подписной лист должен быть удален, а в список </w:t>
      </w:r>
      <w:r w:rsidR="00F37675">
        <w:rPr>
          <w:sz w:val="24"/>
          <w:szCs w:val="24"/>
        </w:rPr>
        <w:t>подписантов</w:t>
      </w:r>
      <w:r w:rsidRPr="00DA5174">
        <w:rPr>
          <w:sz w:val="24"/>
          <w:szCs w:val="24"/>
        </w:rPr>
        <w:t xml:space="preserve"> внесены соответствующие изменения. </w:t>
      </w:r>
    </w:p>
    <w:p w14:paraId="0027FE7F" w14:textId="77777777" w:rsidR="007E7E40" w:rsidRPr="00DA5174" w:rsidRDefault="007E7E40" w:rsidP="007E7E40">
      <w:pPr>
        <w:ind w:left="360" w:firstLine="0"/>
        <w:jc w:val="both"/>
        <w:rPr>
          <w:sz w:val="24"/>
          <w:szCs w:val="24"/>
        </w:rPr>
      </w:pPr>
    </w:p>
    <w:p w14:paraId="195B0D3B" w14:textId="77777777" w:rsidR="007E7E40" w:rsidRPr="00DA5174" w:rsidRDefault="007E7E40" w:rsidP="007E7E40">
      <w:pPr>
        <w:ind w:left="360" w:firstLine="0"/>
        <w:jc w:val="both"/>
        <w:rPr>
          <w:sz w:val="24"/>
          <w:szCs w:val="24"/>
        </w:rPr>
      </w:pPr>
      <w:r w:rsidRPr="00DA5174">
        <w:rPr>
          <w:sz w:val="24"/>
          <w:szCs w:val="24"/>
        </w:rPr>
        <w:t xml:space="preserve">8. В случае принятия Советом Договоренности </w:t>
      </w:r>
      <w:r w:rsidRPr="00DA5174">
        <w:rPr>
          <w:sz w:val="24"/>
          <w:szCs w:val="24"/>
          <w:lang w:val="en-US"/>
        </w:rPr>
        <w:t>ILAC</w:t>
      </w:r>
      <w:r w:rsidRPr="00DA5174">
        <w:rPr>
          <w:sz w:val="24"/>
          <w:szCs w:val="24"/>
        </w:rPr>
        <w:t xml:space="preserve"> решения </w:t>
      </w:r>
      <w:r w:rsidRPr="00DA5174">
        <w:rPr>
          <w:sz w:val="24"/>
          <w:szCs w:val="24"/>
          <w:lang w:bidi="ar-EG"/>
        </w:rPr>
        <w:t xml:space="preserve">об отказе </w:t>
      </w:r>
      <w:r w:rsidRPr="00DA5174">
        <w:rPr>
          <w:sz w:val="24"/>
          <w:szCs w:val="24"/>
        </w:rPr>
        <w:t xml:space="preserve">или выводе из Договоренности против желания подписанта, процедуры обжалования таких решений определены в документе </w:t>
      </w:r>
      <w:r w:rsidRPr="00DA5174">
        <w:rPr>
          <w:sz w:val="24"/>
          <w:szCs w:val="24"/>
          <w:lang w:val="en-US"/>
        </w:rPr>
        <w:t>ILAC</w:t>
      </w:r>
      <w:r w:rsidRPr="00DA5174">
        <w:rPr>
          <w:sz w:val="24"/>
          <w:szCs w:val="24"/>
        </w:rPr>
        <w:t xml:space="preserve"> </w:t>
      </w:r>
      <w:r w:rsidRPr="00DA5174">
        <w:rPr>
          <w:sz w:val="24"/>
          <w:szCs w:val="24"/>
          <w:lang w:val="en-US"/>
        </w:rPr>
        <w:t>P</w:t>
      </w:r>
      <w:r w:rsidRPr="00DA5174">
        <w:rPr>
          <w:sz w:val="24"/>
          <w:szCs w:val="24"/>
        </w:rPr>
        <w:t>4.</w:t>
      </w:r>
    </w:p>
    <w:p w14:paraId="551741A9" w14:textId="77777777" w:rsidR="007E7E40" w:rsidRPr="00DA5174" w:rsidRDefault="007E7E40" w:rsidP="007E7E40">
      <w:pPr>
        <w:ind w:left="360" w:firstLine="0"/>
        <w:jc w:val="both"/>
        <w:rPr>
          <w:sz w:val="24"/>
          <w:szCs w:val="24"/>
        </w:rPr>
      </w:pPr>
    </w:p>
    <w:p w14:paraId="783EE58F" w14:textId="77777777" w:rsidR="007E7E40" w:rsidRPr="00DA5174" w:rsidRDefault="007E7E40" w:rsidP="007E7E40">
      <w:pPr>
        <w:ind w:left="360" w:firstLine="0"/>
        <w:jc w:val="both"/>
        <w:rPr>
          <w:sz w:val="24"/>
          <w:szCs w:val="24"/>
        </w:rPr>
      </w:pPr>
      <w:r w:rsidRPr="00DA5174">
        <w:rPr>
          <w:sz w:val="24"/>
          <w:szCs w:val="24"/>
        </w:rPr>
        <w:t>9. Любые изменения, вносимые в текст Договоренности ILAC должны быть одобрены Генеральной Ассамблеей ILAC.</w:t>
      </w:r>
    </w:p>
    <w:p w14:paraId="1FF9AA51" w14:textId="77777777" w:rsidR="007E7E40" w:rsidRPr="00DA5174" w:rsidRDefault="007E7E40" w:rsidP="007E7E40">
      <w:pPr>
        <w:ind w:left="360" w:firstLine="0"/>
        <w:jc w:val="both"/>
        <w:rPr>
          <w:sz w:val="24"/>
          <w:szCs w:val="24"/>
        </w:rPr>
      </w:pPr>
    </w:p>
    <w:p w14:paraId="4807B992" w14:textId="77777777" w:rsidR="007E7E40" w:rsidRDefault="007E7E40" w:rsidP="007E7E40">
      <w:pPr>
        <w:ind w:left="360" w:firstLine="0"/>
        <w:jc w:val="both"/>
        <w:rPr>
          <w:sz w:val="24"/>
          <w:szCs w:val="24"/>
        </w:rPr>
      </w:pPr>
      <w:r w:rsidRPr="00DA5174">
        <w:rPr>
          <w:sz w:val="24"/>
          <w:szCs w:val="24"/>
        </w:rPr>
        <w:lastRenderedPageBreak/>
        <w:t xml:space="preserve">10. Каждый подписант Договоренности ILAC признает и принимает, что настоящая Договоренность ILAC не создает никаких дополнительных прав или обязательств, которые имели бы обязательную силу в </w:t>
      </w:r>
      <w:r w:rsidR="00F37675">
        <w:rPr>
          <w:sz w:val="24"/>
          <w:szCs w:val="24"/>
        </w:rPr>
        <w:t xml:space="preserve">рамках </w:t>
      </w:r>
      <w:r w:rsidRPr="00DA5174">
        <w:rPr>
          <w:sz w:val="24"/>
          <w:szCs w:val="24"/>
        </w:rPr>
        <w:t>национально</w:t>
      </w:r>
      <w:r w:rsidR="00F37675">
        <w:rPr>
          <w:sz w:val="24"/>
          <w:szCs w:val="24"/>
        </w:rPr>
        <w:t>го</w:t>
      </w:r>
      <w:r w:rsidRPr="00DA5174">
        <w:rPr>
          <w:sz w:val="24"/>
          <w:szCs w:val="24"/>
        </w:rPr>
        <w:t xml:space="preserve"> или международно</w:t>
      </w:r>
      <w:r w:rsidR="00F37675">
        <w:rPr>
          <w:sz w:val="24"/>
          <w:szCs w:val="24"/>
        </w:rPr>
        <w:t>го</w:t>
      </w:r>
      <w:r w:rsidRPr="00DA5174">
        <w:rPr>
          <w:sz w:val="24"/>
          <w:szCs w:val="24"/>
        </w:rPr>
        <w:t xml:space="preserve"> прав</w:t>
      </w:r>
      <w:r w:rsidR="00F37675">
        <w:rPr>
          <w:sz w:val="24"/>
          <w:szCs w:val="24"/>
        </w:rPr>
        <w:t>а</w:t>
      </w:r>
      <w:r w:rsidRPr="00DA5174">
        <w:rPr>
          <w:sz w:val="24"/>
          <w:szCs w:val="24"/>
        </w:rPr>
        <w:t xml:space="preserve">. Договоренность ILAC </w:t>
      </w:r>
      <w:r w:rsidR="00F37675">
        <w:rPr>
          <w:sz w:val="24"/>
          <w:szCs w:val="24"/>
        </w:rPr>
        <w:t xml:space="preserve">сама по себе </w:t>
      </w:r>
      <w:r w:rsidRPr="00DA5174">
        <w:rPr>
          <w:sz w:val="24"/>
          <w:szCs w:val="24"/>
        </w:rPr>
        <w:t xml:space="preserve">не </w:t>
      </w:r>
      <w:r w:rsidR="00F37675">
        <w:rPr>
          <w:sz w:val="24"/>
          <w:szCs w:val="24"/>
        </w:rPr>
        <w:t>обеспечивает какого-либо</w:t>
      </w:r>
      <w:r w:rsidRPr="00DA5174">
        <w:rPr>
          <w:sz w:val="24"/>
          <w:szCs w:val="24"/>
        </w:rPr>
        <w:t xml:space="preserve"> признания или аккредитации </w:t>
      </w:r>
      <w:r w:rsidR="00F37675">
        <w:rPr>
          <w:sz w:val="24"/>
          <w:szCs w:val="24"/>
        </w:rPr>
        <w:t>в рамках</w:t>
      </w:r>
      <w:r w:rsidRPr="00DA5174">
        <w:rPr>
          <w:sz w:val="24"/>
          <w:szCs w:val="24"/>
        </w:rPr>
        <w:t xml:space="preserve"> </w:t>
      </w:r>
      <w:r w:rsidR="00F37675">
        <w:rPr>
          <w:sz w:val="24"/>
          <w:szCs w:val="24"/>
        </w:rPr>
        <w:t>законодательства или нормативных документов,</w:t>
      </w:r>
      <w:r w:rsidRPr="00DA5174">
        <w:rPr>
          <w:sz w:val="24"/>
          <w:szCs w:val="24"/>
        </w:rPr>
        <w:t xml:space="preserve"> действующи</w:t>
      </w:r>
      <w:r w:rsidR="00F37675">
        <w:rPr>
          <w:sz w:val="24"/>
          <w:szCs w:val="24"/>
        </w:rPr>
        <w:t>х</w:t>
      </w:r>
      <w:r w:rsidRPr="00DA5174">
        <w:rPr>
          <w:sz w:val="24"/>
          <w:szCs w:val="24"/>
        </w:rPr>
        <w:t xml:space="preserve"> в государстве </w:t>
      </w:r>
      <w:r w:rsidR="00F37675">
        <w:rPr>
          <w:sz w:val="24"/>
          <w:szCs w:val="24"/>
        </w:rPr>
        <w:t xml:space="preserve">какого-либо </w:t>
      </w:r>
      <w:r w:rsidRPr="00DA5174">
        <w:rPr>
          <w:sz w:val="24"/>
          <w:szCs w:val="24"/>
        </w:rPr>
        <w:t>подписанта.</w:t>
      </w:r>
    </w:p>
    <w:p w14:paraId="6B66EF34" w14:textId="77777777" w:rsidR="00F37675" w:rsidRPr="00DA5174" w:rsidRDefault="00F37675" w:rsidP="007E7E40">
      <w:pPr>
        <w:ind w:left="360" w:firstLine="0"/>
        <w:jc w:val="both"/>
        <w:rPr>
          <w:sz w:val="24"/>
          <w:szCs w:val="24"/>
        </w:rPr>
      </w:pPr>
    </w:p>
    <w:p w14:paraId="66F37D92" w14:textId="77777777" w:rsidR="007E7E40" w:rsidRDefault="007E7E40" w:rsidP="00F37675">
      <w:pPr>
        <w:ind w:left="360" w:firstLine="0"/>
        <w:jc w:val="both"/>
        <w:rPr>
          <w:sz w:val="24"/>
          <w:szCs w:val="24"/>
        </w:rPr>
      </w:pPr>
      <w:r w:rsidRPr="00F37675">
        <w:rPr>
          <w:sz w:val="24"/>
          <w:szCs w:val="24"/>
        </w:rPr>
        <w:t>11. Договоренность ILAC состоит из двенадцати (12) пунктов и трех приложений.</w:t>
      </w:r>
    </w:p>
    <w:p w14:paraId="26254898" w14:textId="77777777" w:rsidR="00F37675" w:rsidRPr="00F37675" w:rsidRDefault="00F37675" w:rsidP="00F37675">
      <w:pPr>
        <w:ind w:left="360" w:firstLine="0"/>
        <w:jc w:val="both"/>
        <w:rPr>
          <w:sz w:val="24"/>
          <w:szCs w:val="24"/>
        </w:rPr>
      </w:pPr>
    </w:p>
    <w:p w14:paraId="7F5EC109" w14:textId="77777777" w:rsidR="007E7E40" w:rsidRPr="00F37675" w:rsidRDefault="007E7E40" w:rsidP="00F37675">
      <w:pPr>
        <w:ind w:left="360" w:firstLine="0"/>
        <w:jc w:val="both"/>
        <w:rPr>
          <w:sz w:val="24"/>
          <w:szCs w:val="24"/>
        </w:rPr>
      </w:pPr>
      <w:r w:rsidRPr="00F37675">
        <w:rPr>
          <w:sz w:val="24"/>
          <w:szCs w:val="24"/>
        </w:rPr>
        <w:t xml:space="preserve">12. Договоренность ILAC вступает в силу после </w:t>
      </w:r>
      <w:r w:rsidR="00F37675" w:rsidRPr="00F37675">
        <w:rPr>
          <w:sz w:val="24"/>
          <w:szCs w:val="24"/>
        </w:rPr>
        <w:t xml:space="preserve">ее </w:t>
      </w:r>
      <w:r w:rsidRPr="00F37675">
        <w:rPr>
          <w:sz w:val="24"/>
          <w:szCs w:val="24"/>
        </w:rPr>
        <w:t>подписания</w:t>
      </w:r>
      <w:r w:rsidR="00F37675">
        <w:rPr>
          <w:sz w:val="24"/>
          <w:szCs w:val="24"/>
        </w:rPr>
        <w:t xml:space="preserve"> </w:t>
      </w:r>
      <w:r w:rsidRPr="00F37675">
        <w:rPr>
          <w:sz w:val="24"/>
          <w:szCs w:val="24"/>
        </w:rPr>
        <w:t>органом по аккредитации</w:t>
      </w:r>
      <w:r w:rsidR="00F37675">
        <w:rPr>
          <w:sz w:val="24"/>
          <w:szCs w:val="24"/>
        </w:rPr>
        <w:t>, а также</w:t>
      </w:r>
      <w:r w:rsidRPr="00F37675">
        <w:rPr>
          <w:sz w:val="24"/>
          <w:szCs w:val="24"/>
        </w:rPr>
        <w:t xml:space="preserve"> Председателем Совета по Договоренности ILAC.</w:t>
      </w:r>
    </w:p>
    <w:p w14:paraId="712083F5" w14:textId="77777777" w:rsidR="000C0B1F" w:rsidRPr="007E7E40" w:rsidRDefault="000C0B1F" w:rsidP="00F37675">
      <w:pPr>
        <w:ind w:left="360" w:firstLine="0"/>
        <w:jc w:val="both"/>
        <w:rPr>
          <w:sz w:val="24"/>
          <w:szCs w:val="24"/>
        </w:rPr>
      </w:pPr>
    </w:p>
    <w:p w14:paraId="07733A6E" w14:textId="77777777" w:rsidR="00A545BC" w:rsidRDefault="00A545BC">
      <w:pPr>
        <w:spacing w:after="16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953B24" w14:textId="77777777" w:rsidR="00A545BC" w:rsidRDefault="00A545BC" w:rsidP="00A545BC">
      <w:pPr>
        <w:pStyle w:val="1"/>
        <w:spacing w:before="240" w:after="240"/>
        <w:ind w:left="538" w:hanging="11"/>
        <w:rPr>
          <w:sz w:val="24"/>
          <w:szCs w:val="24"/>
        </w:rPr>
      </w:pPr>
      <w:bookmarkStart w:id="11" w:name="_Toc157762182"/>
      <w:r>
        <w:rPr>
          <w:sz w:val="24"/>
          <w:szCs w:val="24"/>
        </w:rPr>
        <w:lastRenderedPageBreak/>
        <w:t xml:space="preserve">ПРИЛОЖЕНИЕ А </w:t>
      </w:r>
      <w:r w:rsidR="00CE3383">
        <w:rPr>
          <w:sz w:val="24"/>
          <w:szCs w:val="24"/>
        </w:rPr>
        <w:t xml:space="preserve">- </w:t>
      </w:r>
      <w:r w:rsidR="00CE3383" w:rsidRPr="00B82F42">
        <w:rPr>
          <w:sz w:val="24"/>
          <w:szCs w:val="24"/>
        </w:rPr>
        <w:t>П</w:t>
      </w:r>
      <w:r w:rsidR="00CE3383">
        <w:rPr>
          <w:sz w:val="24"/>
          <w:szCs w:val="24"/>
        </w:rPr>
        <w:t>ОДПИСНОЙ</w:t>
      </w:r>
      <w:r w:rsidR="00CE3383" w:rsidRPr="00B82F42">
        <w:rPr>
          <w:sz w:val="24"/>
          <w:szCs w:val="24"/>
        </w:rPr>
        <w:t xml:space="preserve"> </w:t>
      </w:r>
      <w:r w:rsidR="00CE3383">
        <w:rPr>
          <w:sz w:val="24"/>
          <w:szCs w:val="24"/>
        </w:rPr>
        <w:t>ЛИСТ</w:t>
      </w:r>
      <w:r w:rsidR="00CE3383" w:rsidRPr="00B82F42">
        <w:rPr>
          <w:sz w:val="24"/>
          <w:szCs w:val="24"/>
        </w:rPr>
        <w:t xml:space="preserve"> Д</w:t>
      </w:r>
      <w:r w:rsidR="00CE3383">
        <w:rPr>
          <w:sz w:val="24"/>
          <w:szCs w:val="24"/>
        </w:rPr>
        <w:t>ОГОВОРЁННОСТИ</w:t>
      </w:r>
      <w:r w:rsidR="00CE3383" w:rsidRPr="00B82F42">
        <w:rPr>
          <w:sz w:val="24"/>
          <w:szCs w:val="24"/>
        </w:rPr>
        <w:t xml:space="preserve"> ILAC</w:t>
      </w:r>
      <w:bookmarkEnd w:id="11"/>
    </w:p>
    <w:p w14:paraId="7A0AC238" w14:textId="77777777" w:rsidR="00CE3383" w:rsidRDefault="00CE3383" w:rsidP="00CE338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C904D6" wp14:editId="64CB541E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587375" cy="595630"/>
            <wp:effectExtent l="0" t="0" r="3175" b="0"/>
            <wp:wrapNone/>
            <wp:docPr id="1" name="Picture 15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9" name="Picture 156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C9DF00" w14:textId="77777777" w:rsidR="00CE3383" w:rsidRDefault="00CE3383" w:rsidP="00CE3383">
      <w:pPr>
        <w:jc w:val="center"/>
        <w:rPr>
          <w:sz w:val="28"/>
          <w:szCs w:val="28"/>
        </w:rPr>
      </w:pPr>
    </w:p>
    <w:p w14:paraId="207CB1D5" w14:textId="77777777" w:rsidR="00CE3383" w:rsidRDefault="00CE3383" w:rsidP="00CE3383">
      <w:pPr>
        <w:jc w:val="center"/>
        <w:rPr>
          <w:sz w:val="28"/>
          <w:szCs w:val="28"/>
        </w:rPr>
      </w:pPr>
    </w:p>
    <w:p w14:paraId="6ABF0002" w14:textId="77777777" w:rsidR="00CE3383" w:rsidRDefault="00CE3383" w:rsidP="00CE3383">
      <w:pPr>
        <w:jc w:val="center"/>
        <w:rPr>
          <w:sz w:val="28"/>
          <w:szCs w:val="28"/>
        </w:rPr>
      </w:pPr>
    </w:p>
    <w:p w14:paraId="3C703F71" w14:textId="77777777" w:rsidR="00CE3383" w:rsidRPr="00CE3383" w:rsidRDefault="00CE3383" w:rsidP="00E1620B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ДОГОВОРЁННОСТЬ О ВЗАИМНОМ ПРИЗНАНИИ</w:t>
      </w:r>
      <w:r w:rsidRPr="00CE3383">
        <w:rPr>
          <w:sz w:val="28"/>
          <w:szCs w:val="28"/>
        </w:rPr>
        <w:t xml:space="preserve"> ILAC</w:t>
      </w:r>
    </w:p>
    <w:p w14:paraId="393EAF6A" w14:textId="77777777" w:rsidR="00CE3383" w:rsidRDefault="00CE3383" w:rsidP="00E1620B">
      <w:pPr>
        <w:ind w:left="426"/>
        <w:jc w:val="center"/>
        <w:rPr>
          <w:i/>
          <w:sz w:val="28"/>
          <w:szCs w:val="28"/>
        </w:rPr>
      </w:pPr>
    </w:p>
    <w:p w14:paraId="34DC356C" w14:textId="77777777" w:rsidR="00CE3383" w:rsidRPr="0058386C" w:rsidRDefault="00CE3383" w:rsidP="00E1620B">
      <w:pPr>
        <w:ind w:left="426"/>
        <w:jc w:val="center"/>
        <w:rPr>
          <w:i/>
          <w:sz w:val="28"/>
          <w:szCs w:val="28"/>
        </w:rPr>
      </w:pPr>
    </w:p>
    <w:p w14:paraId="7EFA47BF" w14:textId="77777777" w:rsidR="00CE3383" w:rsidRPr="00CE3383" w:rsidRDefault="00CE3383" w:rsidP="00E1620B">
      <w:pPr>
        <w:ind w:left="426"/>
        <w:jc w:val="both"/>
        <w:rPr>
          <w:b/>
          <w:bCs/>
          <w:iCs/>
          <w:sz w:val="28"/>
          <w:szCs w:val="28"/>
        </w:rPr>
      </w:pPr>
      <w:r w:rsidRPr="00CE3383">
        <w:rPr>
          <w:b/>
          <w:bCs/>
          <w:iCs/>
          <w:sz w:val="28"/>
          <w:szCs w:val="28"/>
        </w:rPr>
        <w:t xml:space="preserve">ПОДПИСАНТЫ </w:t>
      </w:r>
    </w:p>
    <w:p w14:paraId="629F7095" w14:textId="77777777" w:rsidR="00CE3383" w:rsidRDefault="00CE3383" w:rsidP="00E1620B">
      <w:pPr>
        <w:ind w:left="426"/>
        <w:jc w:val="both"/>
        <w:rPr>
          <w:iCs/>
        </w:rPr>
      </w:pPr>
    </w:p>
    <w:p w14:paraId="19AEEA42" w14:textId="77777777" w:rsidR="00CE3383" w:rsidRDefault="00CE3383" w:rsidP="00E1620B">
      <w:pPr>
        <w:ind w:left="426"/>
        <w:jc w:val="both"/>
        <w:rPr>
          <w:iCs/>
        </w:rPr>
      </w:pPr>
    </w:p>
    <w:p w14:paraId="665DAF8E" w14:textId="77777777" w:rsidR="00CE3383" w:rsidRDefault="00CE3383" w:rsidP="00E1620B">
      <w:pPr>
        <w:ind w:left="426"/>
        <w:jc w:val="both"/>
        <w:rPr>
          <w:iCs/>
        </w:rPr>
      </w:pPr>
    </w:p>
    <w:p w14:paraId="3324C2AA" w14:textId="77777777" w:rsidR="00CE3383" w:rsidRPr="00CE3383" w:rsidRDefault="00CE3383" w:rsidP="00E1620B">
      <w:pPr>
        <w:ind w:left="426"/>
        <w:jc w:val="both"/>
        <w:rPr>
          <w:iCs/>
          <w:sz w:val="24"/>
          <w:szCs w:val="24"/>
        </w:rPr>
      </w:pPr>
      <w:r w:rsidRPr="00CE3383">
        <w:rPr>
          <w:iCs/>
          <w:sz w:val="24"/>
          <w:szCs w:val="24"/>
        </w:rPr>
        <w:t xml:space="preserve">Мы, нижеподписавшиеся, </w:t>
      </w:r>
      <w:r w:rsidRPr="00CE3383">
        <w:rPr>
          <w:sz w:val="24"/>
          <w:szCs w:val="24"/>
          <w:lang w:bidi="ar-EG"/>
        </w:rPr>
        <w:t>принимаем</w:t>
      </w:r>
      <w:r w:rsidRPr="00CE3383">
        <w:rPr>
          <w:sz w:val="24"/>
          <w:szCs w:val="24"/>
        </w:rPr>
        <w:t xml:space="preserve"> условия настоящей Договоренности </w:t>
      </w:r>
      <w:r w:rsidRPr="00CE3383">
        <w:rPr>
          <w:sz w:val="24"/>
          <w:szCs w:val="24"/>
          <w:lang w:val="en-US"/>
        </w:rPr>
        <w:t>ILAC</w:t>
      </w:r>
      <w:r w:rsidRPr="00CE3383">
        <w:rPr>
          <w:sz w:val="24"/>
          <w:szCs w:val="24"/>
        </w:rPr>
        <w:t xml:space="preserve"> и обязуемся выполнять их в меру имеющихся возможностей.</w:t>
      </w:r>
    </w:p>
    <w:p w14:paraId="244CB2B3" w14:textId="77777777" w:rsidR="00CE3383" w:rsidRPr="00CE3383" w:rsidRDefault="00CE3383" w:rsidP="00E1620B">
      <w:pPr>
        <w:ind w:left="426"/>
        <w:jc w:val="center"/>
        <w:rPr>
          <w:b/>
          <w:sz w:val="24"/>
          <w:szCs w:val="24"/>
        </w:rPr>
      </w:pPr>
    </w:p>
    <w:p w14:paraId="2D7046AF" w14:textId="77777777" w:rsidR="00CE3383" w:rsidRPr="00CE3383" w:rsidRDefault="00CE3383" w:rsidP="00E1620B">
      <w:pPr>
        <w:ind w:left="426"/>
        <w:jc w:val="both"/>
        <w:rPr>
          <w:sz w:val="24"/>
          <w:szCs w:val="24"/>
        </w:rPr>
      </w:pPr>
    </w:p>
    <w:p w14:paraId="47547041" w14:textId="77777777" w:rsidR="00CE3383" w:rsidRPr="00CE3383" w:rsidRDefault="00CE3383" w:rsidP="00E1620B">
      <w:pPr>
        <w:ind w:left="426"/>
        <w:rPr>
          <w:b/>
          <w:sz w:val="24"/>
          <w:szCs w:val="24"/>
        </w:rPr>
      </w:pPr>
      <w:r w:rsidRPr="00CE3383">
        <w:rPr>
          <w:b/>
          <w:sz w:val="24"/>
          <w:szCs w:val="24"/>
        </w:rPr>
        <w:t>Орган по аккредитации:</w:t>
      </w:r>
    </w:p>
    <w:p w14:paraId="0D634ECC" w14:textId="77777777" w:rsidR="00CE3383" w:rsidRPr="00CE3383" w:rsidRDefault="00CE3383" w:rsidP="00E1620B">
      <w:pPr>
        <w:ind w:left="426"/>
        <w:rPr>
          <w:b/>
          <w:sz w:val="24"/>
          <w:szCs w:val="24"/>
        </w:rPr>
      </w:pPr>
    </w:p>
    <w:p w14:paraId="35D2B224" w14:textId="77777777" w:rsidR="00CE3383" w:rsidRPr="00CE3383" w:rsidRDefault="00CE3383" w:rsidP="00E1620B">
      <w:pPr>
        <w:ind w:left="426"/>
        <w:rPr>
          <w:b/>
          <w:sz w:val="24"/>
          <w:szCs w:val="24"/>
        </w:rPr>
      </w:pPr>
      <w:r w:rsidRPr="00CE3383">
        <w:rPr>
          <w:b/>
          <w:sz w:val="24"/>
          <w:szCs w:val="24"/>
          <w:lang w:val="en-US"/>
        </w:rPr>
        <w:t>C</w:t>
      </w:r>
      <w:proofErr w:type="spellStart"/>
      <w:r w:rsidRPr="00CE3383">
        <w:rPr>
          <w:b/>
          <w:sz w:val="24"/>
          <w:szCs w:val="24"/>
          <w:lang w:bidi="ar-EG"/>
        </w:rPr>
        <w:t>трана</w:t>
      </w:r>
      <w:proofErr w:type="spellEnd"/>
      <w:r w:rsidRPr="00CE3383">
        <w:rPr>
          <w:b/>
          <w:sz w:val="24"/>
          <w:szCs w:val="24"/>
        </w:rPr>
        <w:t>:</w:t>
      </w:r>
    </w:p>
    <w:p w14:paraId="6F08D43C" w14:textId="77777777" w:rsidR="00CE3383" w:rsidRPr="00CE3383" w:rsidRDefault="00CE3383" w:rsidP="00E1620B">
      <w:pPr>
        <w:ind w:left="426"/>
        <w:rPr>
          <w:b/>
          <w:sz w:val="24"/>
          <w:szCs w:val="24"/>
        </w:rPr>
      </w:pPr>
    </w:p>
    <w:p w14:paraId="40C2F4BD" w14:textId="77777777" w:rsidR="00CE3383" w:rsidRPr="00CE3383" w:rsidRDefault="00CE3383" w:rsidP="00E1620B">
      <w:pPr>
        <w:ind w:left="426"/>
        <w:rPr>
          <w:b/>
          <w:sz w:val="24"/>
          <w:szCs w:val="24"/>
        </w:rPr>
      </w:pPr>
      <w:r w:rsidRPr="00CE3383">
        <w:rPr>
          <w:b/>
          <w:sz w:val="24"/>
          <w:szCs w:val="24"/>
        </w:rPr>
        <w:t>Область и дата:</w:t>
      </w:r>
    </w:p>
    <w:p w14:paraId="1233C2B7" w14:textId="77777777" w:rsidR="00CE3383" w:rsidRPr="00CE3383" w:rsidRDefault="00CE3383" w:rsidP="00E1620B">
      <w:pPr>
        <w:ind w:left="426"/>
        <w:rPr>
          <w:b/>
          <w:sz w:val="24"/>
          <w:szCs w:val="24"/>
        </w:rPr>
      </w:pPr>
    </w:p>
    <w:p w14:paraId="66C1A7F7" w14:textId="77777777" w:rsidR="00CE3383" w:rsidRPr="00CE3383" w:rsidRDefault="00CE3383" w:rsidP="00E1620B">
      <w:pPr>
        <w:ind w:left="426"/>
        <w:rPr>
          <w:b/>
          <w:sz w:val="24"/>
          <w:szCs w:val="24"/>
        </w:rPr>
      </w:pPr>
      <w:r w:rsidRPr="00CE3383">
        <w:rPr>
          <w:b/>
          <w:sz w:val="24"/>
          <w:szCs w:val="24"/>
        </w:rPr>
        <w:t>Уполномоченный представитель:</w:t>
      </w:r>
    </w:p>
    <w:p w14:paraId="2E55A57E" w14:textId="77777777" w:rsidR="00CE3383" w:rsidRPr="00CE3383" w:rsidRDefault="00CE3383" w:rsidP="00E1620B">
      <w:pPr>
        <w:ind w:left="426"/>
        <w:rPr>
          <w:sz w:val="24"/>
          <w:szCs w:val="24"/>
        </w:rPr>
      </w:pPr>
    </w:p>
    <w:p w14:paraId="26BAA8CB" w14:textId="77777777" w:rsidR="00CE3383" w:rsidRPr="00CE3383" w:rsidRDefault="00CE3383" w:rsidP="00E1620B">
      <w:pPr>
        <w:ind w:left="426"/>
        <w:rPr>
          <w:sz w:val="24"/>
          <w:szCs w:val="24"/>
        </w:rPr>
      </w:pPr>
    </w:p>
    <w:p w14:paraId="61EA3B4D" w14:textId="77777777" w:rsidR="00CE3383" w:rsidRPr="00CE3383" w:rsidRDefault="00CE3383" w:rsidP="00E1620B">
      <w:pPr>
        <w:ind w:left="426"/>
        <w:rPr>
          <w:sz w:val="24"/>
          <w:szCs w:val="24"/>
        </w:rPr>
      </w:pPr>
      <w:r w:rsidRPr="00CE3383">
        <w:rPr>
          <w:sz w:val="24"/>
          <w:szCs w:val="24"/>
        </w:rPr>
        <w:t xml:space="preserve">Подпись: </w:t>
      </w:r>
      <w:r w:rsidRPr="00CE3383">
        <w:rPr>
          <w:sz w:val="24"/>
          <w:szCs w:val="24"/>
          <w:u w:val="single"/>
        </w:rPr>
        <w:tab/>
      </w:r>
      <w:r w:rsidRPr="00CE3383">
        <w:rPr>
          <w:sz w:val="24"/>
          <w:szCs w:val="24"/>
          <w:u w:val="single"/>
        </w:rPr>
        <w:tab/>
      </w:r>
      <w:r w:rsidRPr="00CE3383">
        <w:rPr>
          <w:sz w:val="24"/>
          <w:szCs w:val="24"/>
          <w:u w:val="single"/>
        </w:rPr>
        <w:tab/>
      </w:r>
      <w:r w:rsidRPr="00CE3383">
        <w:rPr>
          <w:sz w:val="24"/>
          <w:szCs w:val="24"/>
          <w:u w:val="single"/>
        </w:rPr>
        <w:tab/>
      </w:r>
      <w:r w:rsidRPr="00CE3383">
        <w:rPr>
          <w:sz w:val="24"/>
          <w:szCs w:val="24"/>
          <w:u w:val="single"/>
        </w:rPr>
        <w:tab/>
      </w:r>
      <w:r w:rsidRPr="00CE3383">
        <w:rPr>
          <w:sz w:val="24"/>
          <w:szCs w:val="24"/>
          <w:u w:val="single"/>
        </w:rPr>
        <w:tab/>
      </w:r>
      <w:r w:rsidRPr="00CE3383">
        <w:rPr>
          <w:sz w:val="24"/>
          <w:szCs w:val="24"/>
        </w:rPr>
        <w:t>Дата:</w:t>
      </w:r>
    </w:p>
    <w:p w14:paraId="71F1E4B8" w14:textId="77777777" w:rsidR="00CE3383" w:rsidRPr="00CE3383" w:rsidRDefault="00CE3383" w:rsidP="00E1620B">
      <w:pPr>
        <w:ind w:left="426"/>
        <w:rPr>
          <w:sz w:val="24"/>
          <w:szCs w:val="24"/>
        </w:rPr>
      </w:pPr>
    </w:p>
    <w:p w14:paraId="67E04853" w14:textId="77777777" w:rsidR="00CE3383" w:rsidRPr="00CE3383" w:rsidRDefault="00CE3383" w:rsidP="00E1620B">
      <w:pPr>
        <w:ind w:left="426"/>
        <w:rPr>
          <w:sz w:val="24"/>
          <w:szCs w:val="24"/>
        </w:rPr>
      </w:pPr>
    </w:p>
    <w:p w14:paraId="22437E22" w14:textId="77777777" w:rsidR="00CE3383" w:rsidRPr="00CE3383" w:rsidRDefault="00CE3383" w:rsidP="00E1620B">
      <w:pPr>
        <w:ind w:left="426"/>
        <w:rPr>
          <w:b/>
          <w:sz w:val="24"/>
          <w:szCs w:val="24"/>
        </w:rPr>
      </w:pPr>
      <w:r w:rsidRPr="00CE3383">
        <w:rPr>
          <w:b/>
          <w:sz w:val="24"/>
          <w:szCs w:val="24"/>
        </w:rPr>
        <w:t>Председатель</w:t>
      </w:r>
      <w:r>
        <w:rPr>
          <w:b/>
          <w:sz w:val="24"/>
          <w:szCs w:val="24"/>
        </w:rPr>
        <w:t xml:space="preserve"> </w:t>
      </w:r>
      <w:r w:rsidRPr="00CE3383">
        <w:rPr>
          <w:b/>
          <w:sz w:val="24"/>
          <w:szCs w:val="24"/>
        </w:rPr>
        <w:t>Совет</w:t>
      </w:r>
      <w:r>
        <w:rPr>
          <w:b/>
          <w:sz w:val="24"/>
          <w:szCs w:val="24"/>
        </w:rPr>
        <w:t>а</w:t>
      </w:r>
      <w:r w:rsidRPr="00CE3383">
        <w:rPr>
          <w:b/>
          <w:sz w:val="24"/>
          <w:szCs w:val="24"/>
        </w:rPr>
        <w:t xml:space="preserve"> по Договоренности </w:t>
      </w:r>
      <w:r w:rsidRPr="00CE3383">
        <w:rPr>
          <w:b/>
          <w:sz w:val="24"/>
          <w:szCs w:val="24"/>
          <w:lang w:val="en-US"/>
        </w:rPr>
        <w:t>ILAC</w:t>
      </w:r>
      <w:r w:rsidRPr="00CE3383">
        <w:rPr>
          <w:b/>
          <w:sz w:val="24"/>
          <w:szCs w:val="24"/>
        </w:rPr>
        <w:t>:</w:t>
      </w:r>
    </w:p>
    <w:p w14:paraId="124A99FF" w14:textId="77777777" w:rsidR="00CE3383" w:rsidRPr="00CE3383" w:rsidRDefault="00CE3383" w:rsidP="00E1620B">
      <w:pPr>
        <w:ind w:left="426"/>
        <w:rPr>
          <w:sz w:val="24"/>
          <w:szCs w:val="24"/>
        </w:rPr>
      </w:pPr>
    </w:p>
    <w:p w14:paraId="53029597" w14:textId="77777777" w:rsidR="00CE3383" w:rsidRPr="00CE3383" w:rsidRDefault="00CE3383" w:rsidP="00E1620B">
      <w:pPr>
        <w:ind w:left="426"/>
        <w:rPr>
          <w:sz w:val="24"/>
          <w:szCs w:val="24"/>
        </w:rPr>
      </w:pPr>
    </w:p>
    <w:p w14:paraId="2531A669" w14:textId="77777777" w:rsidR="00CE3383" w:rsidRPr="00CE3383" w:rsidRDefault="00CE3383" w:rsidP="00E1620B">
      <w:pPr>
        <w:ind w:left="426"/>
        <w:rPr>
          <w:sz w:val="24"/>
          <w:szCs w:val="24"/>
        </w:rPr>
      </w:pPr>
      <w:r w:rsidRPr="00CE3383">
        <w:rPr>
          <w:sz w:val="24"/>
          <w:szCs w:val="24"/>
        </w:rPr>
        <w:t xml:space="preserve">Подпись: </w:t>
      </w:r>
      <w:r w:rsidRPr="00CE3383">
        <w:rPr>
          <w:sz w:val="24"/>
          <w:szCs w:val="24"/>
          <w:u w:val="single"/>
        </w:rPr>
        <w:tab/>
      </w:r>
      <w:r w:rsidRPr="00CE3383">
        <w:rPr>
          <w:sz w:val="24"/>
          <w:szCs w:val="24"/>
          <w:u w:val="single"/>
        </w:rPr>
        <w:tab/>
      </w:r>
      <w:r w:rsidRPr="00CE3383">
        <w:rPr>
          <w:sz w:val="24"/>
          <w:szCs w:val="24"/>
          <w:u w:val="single"/>
        </w:rPr>
        <w:tab/>
      </w:r>
      <w:r w:rsidRPr="00CE3383">
        <w:rPr>
          <w:sz w:val="24"/>
          <w:szCs w:val="24"/>
          <w:u w:val="single"/>
        </w:rPr>
        <w:tab/>
      </w:r>
      <w:r w:rsidRPr="00CE3383">
        <w:rPr>
          <w:sz w:val="24"/>
          <w:szCs w:val="24"/>
          <w:u w:val="single"/>
        </w:rPr>
        <w:tab/>
      </w:r>
      <w:r w:rsidRPr="00CE3383">
        <w:rPr>
          <w:sz w:val="24"/>
          <w:szCs w:val="24"/>
          <w:u w:val="single"/>
        </w:rPr>
        <w:tab/>
      </w:r>
      <w:r w:rsidRPr="00CE3383">
        <w:rPr>
          <w:sz w:val="24"/>
          <w:szCs w:val="24"/>
        </w:rPr>
        <w:t xml:space="preserve"> Дата:</w:t>
      </w:r>
    </w:p>
    <w:p w14:paraId="7CC9DAD7" w14:textId="77777777" w:rsidR="00CE3383" w:rsidRPr="00CE3383" w:rsidRDefault="00CE3383" w:rsidP="00E1620B">
      <w:pPr>
        <w:ind w:left="426"/>
        <w:jc w:val="both"/>
        <w:rPr>
          <w:sz w:val="24"/>
          <w:szCs w:val="24"/>
        </w:rPr>
      </w:pPr>
    </w:p>
    <w:p w14:paraId="66DD5BFF" w14:textId="77777777" w:rsidR="00CE3383" w:rsidRPr="00CE3383" w:rsidRDefault="00CE3383" w:rsidP="00CE3383">
      <w:pPr>
        <w:pStyle w:val="1"/>
        <w:rPr>
          <w:sz w:val="24"/>
          <w:szCs w:val="24"/>
        </w:rPr>
      </w:pPr>
      <w:r w:rsidRPr="00CE3383">
        <w:rPr>
          <w:sz w:val="24"/>
          <w:szCs w:val="24"/>
        </w:rPr>
        <w:br w:type="page"/>
      </w:r>
    </w:p>
    <w:p w14:paraId="551F2312" w14:textId="77777777" w:rsidR="00E1620B" w:rsidRPr="00E1620B" w:rsidRDefault="00E761CD" w:rsidP="00E1620B">
      <w:pPr>
        <w:pStyle w:val="1"/>
        <w:spacing w:before="240" w:after="240"/>
        <w:ind w:left="538" w:hanging="11"/>
        <w:rPr>
          <w:sz w:val="24"/>
          <w:szCs w:val="24"/>
        </w:rPr>
      </w:pPr>
      <w:bookmarkStart w:id="12" w:name="_Toc157762183"/>
      <w:r>
        <w:rPr>
          <w:sz w:val="24"/>
          <w:szCs w:val="24"/>
        </w:rPr>
        <w:lastRenderedPageBreak/>
        <w:t xml:space="preserve">ПРИЛОЖЕНИЕ В </w:t>
      </w:r>
      <w:r w:rsidR="008A0B80">
        <w:rPr>
          <w:sz w:val="24"/>
          <w:szCs w:val="24"/>
        </w:rPr>
        <w:t xml:space="preserve">- </w:t>
      </w:r>
      <w:r w:rsidR="00E1620B" w:rsidRPr="00E1620B">
        <w:rPr>
          <w:sz w:val="24"/>
          <w:szCs w:val="24"/>
        </w:rPr>
        <w:t xml:space="preserve">Общая политика </w:t>
      </w:r>
      <w:r w:rsidR="00E1620B">
        <w:rPr>
          <w:sz w:val="24"/>
          <w:szCs w:val="24"/>
        </w:rPr>
        <w:t>в отношении</w:t>
      </w:r>
      <w:r w:rsidR="00E1620B" w:rsidRPr="00E1620B">
        <w:rPr>
          <w:sz w:val="24"/>
          <w:szCs w:val="24"/>
        </w:rPr>
        <w:t xml:space="preserve"> переходны</w:t>
      </w:r>
      <w:r w:rsidR="00E1620B">
        <w:rPr>
          <w:sz w:val="24"/>
          <w:szCs w:val="24"/>
        </w:rPr>
        <w:t>х</w:t>
      </w:r>
      <w:r w:rsidR="00E1620B" w:rsidRPr="00E1620B">
        <w:rPr>
          <w:sz w:val="24"/>
          <w:szCs w:val="24"/>
        </w:rPr>
        <w:t xml:space="preserve"> период</w:t>
      </w:r>
      <w:r w:rsidR="00E1620B">
        <w:rPr>
          <w:sz w:val="24"/>
          <w:szCs w:val="24"/>
        </w:rPr>
        <w:t>ов для</w:t>
      </w:r>
      <w:r w:rsidR="00E1620B" w:rsidRPr="00E1620B">
        <w:rPr>
          <w:sz w:val="24"/>
          <w:szCs w:val="24"/>
        </w:rPr>
        <w:t xml:space="preserve"> внедрения пересмотренных версий стандартов</w:t>
      </w:r>
      <w:bookmarkEnd w:id="12"/>
    </w:p>
    <w:p w14:paraId="269156C9" w14:textId="77777777" w:rsidR="00E1620B" w:rsidRPr="00E1620B" w:rsidRDefault="00E1620B" w:rsidP="00E1620B">
      <w:pPr>
        <w:jc w:val="both"/>
        <w:rPr>
          <w:sz w:val="24"/>
          <w:szCs w:val="24"/>
        </w:rPr>
      </w:pPr>
    </w:p>
    <w:p w14:paraId="30BB306A" w14:textId="77777777" w:rsidR="00E1620B" w:rsidRDefault="00E1620B" w:rsidP="00E1620B">
      <w:pPr>
        <w:ind w:left="426"/>
        <w:jc w:val="both"/>
        <w:rPr>
          <w:sz w:val="24"/>
          <w:szCs w:val="24"/>
        </w:rPr>
      </w:pPr>
      <w:r w:rsidRPr="00E1620B">
        <w:rPr>
          <w:sz w:val="24"/>
          <w:szCs w:val="24"/>
        </w:rPr>
        <w:t>После публикации пересмотренных стандартов ILAC принимает решение о переходном периоде для внедрения пересмотренн</w:t>
      </w:r>
      <w:r>
        <w:rPr>
          <w:sz w:val="24"/>
          <w:szCs w:val="24"/>
        </w:rPr>
        <w:t>ой</w:t>
      </w:r>
      <w:r w:rsidRPr="00E1620B">
        <w:rPr>
          <w:sz w:val="24"/>
          <w:szCs w:val="24"/>
        </w:rPr>
        <w:t xml:space="preserve"> верси</w:t>
      </w:r>
      <w:r>
        <w:rPr>
          <w:sz w:val="24"/>
          <w:szCs w:val="24"/>
        </w:rPr>
        <w:t>и</w:t>
      </w:r>
      <w:r w:rsidRPr="00E1620B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а</w:t>
      </w:r>
      <w:r w:rsidRPr="00E1620B">
        <w:rPr>
          <w:sz w:val="24"/>
          <w:szCs w:val="24"/>
        </w:rPr>
        <w:t>. Независимо от конкретной даты публикации, дата окончания переходного периода будет определяться как последний день месяца публикации.</w:t>
      </w:r>
    </w:p>
    <w:p w14:paraId="183D32B8" w14:textId="77777777" w:rsidR="00E1620B" w:rsidRDefault="00E1620B" w:rsidP="00E1620B">
      <w:pPr>
        <w:ind w:left="426"/>
        <w:jc w:val="both"/>
        <w:rPr>
          <w:sz w:val="24"/>
          <w:szCs w:val="24"/>
        </w:rPr>
      </w:pPr>
    </w:p>
    <w:p w14:paraId="7ECF7902" w14:textId="77777777" w:rsidR="00E1620B" w:rsidRDefault="00E1620B" w:rsidP="00E1620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 w:rsidR="0068272C">
        <w:rPr>
          <w:sz w:val="24"/>
          <w:szCs w:val="24"/>
        </w:rPr>
        <w:t xml:space="preserve">всего </w:t>
      </w:r>
      <w:r>
        <w:rPr>
          <w:sz w:val="24"/>
          <w:szCs w:val="24"/>
        </w:rPr>
        <w:t xml:space="preserve">переходного периода </w:t>
      </w:r>
      <w:r w:rsidR="0068272C">
        <w:rPr>
          <w:sz w:val="24"/>
          <w:szCs w:val="24"/>
        </w:rPr>
        <w:t xml:space="preserve">для целей </w:t>
      </w:r>
      <w:r w:rsidR="0068272C">
        <w:rPr>
          <w:sz w:val="24"/>
          <w:szCs w:val="24"/>
          <w:lang w:val="en-GB"/>
        </w:rPr>
        <w:t>ILAC</w:t>
      </w:r>
      <w:r w:rsidR="0068272C" w:rsidRPr="0068272C">
        <w:rPr>
          <w:sz w:val="24"/>
          <w:szCs w:val="24"/>
        </w:rPr>
        <w:t xml:space="preserve"> </w:t>
      </w:r>
      <w:r w:rsidR="0068272C">
        <w:rPr>
          <w:sz w:val="24"/>
          <w:szCs w:val="24"/>
          <w:lang w:val="en-GB"/>
        </w:rPr>
        <w:t>MRA</w:t>
      </w:r>
      <w:r w:rsidR="0068272C">
        <w:rPr>
          <w:sz w:val="24"/>
          <w:szCs w:val="24"/>
        </w:rPr>
        <w:t xml:space="preserve"> действительными являются </w:t>
      </w:r>
      <w:r>
        <w:rPr>
          <w:sz w:val="24"/>
          <w:szCs w:val="24"/>
        </w:rPr>
        <w:t>обе версии стандарта</w:t>
      </w:r>
      <w:r w:rsidR="0068272C">
        <w:rPr>
          <w:sz w:val="24"/>
          <w:szCs w:val="24"/>
        </w:rPr>
        <w:t xml:space="preserve">: </w:t>
      </w:r>
      <w:r>
        <w:rPr>
          <w:sz w:val="24"/>
          <w:szCs w:val="24"/>
        </w:rPr>
        <w:t>и подлежащая замене, и пересмотренная</w:t>
      </w:r>
      <w:r w:rsidR="0068272C">
        <w:rPr>
          <w:sz w:val="24"/>
          <w:szCs w:val="24"/>
        </w:rPr>
        <w:t>.</w:t>
      </w:r>
    </w:p>
    <w:p w14:paraId="78623C75" w14:textId="77777777" w:rsidR="00E1620B" w:rsidRDefault="00E1620B" w:rsidP="00E1620B">
      <w:pPr>
        <w:ind w:left="426"/>
        <w:jc w:val="both"/>
        <w:rPr>
          <w:sz w:val="24"/>
          <w:szCs w:val="24"/>
        </w:rPr>
      </w:pPr>
    </w:p>
    <w:p w14:paraId="6BB642B9" w14:textId="77777777" w:rsidR="00E1620B" w:rsidRDefault="00E1620B" w:rsidP="00E1620B">
      <w:pPr>
        <w:ind w:left="426"/>
        <w:jc w:val="both"/>
        <w:rPr>
          <w:sz w:val="24"/>
          <w:szCs w:val="24"/>
        </w:rPr>
      </w:pPr>
      <w:r w:rsidRPr="00E1620B">
        <w:rPr>
          <w:sz w:val="24"/>
          <w:szCs w:val="24"/>
        </w:rPr>
        <w:t xml:space="preserve">По окончании переходного периода информация, предоставляемая органом по аккредитации аккредитованному органу по оценке соответствия (например, </w:t>
      </w:r>
      <w:r w:rsidR="00B15EAF">
        <w:rPr>
          <w:sz w:val="24"/>
          <w:szCs w:val="24"/>
        </w:rPr>
        <w:t>свидетельства об</w:t>
      </w:r>
      <w:r w:rsidRPr="00E1620B">
        <w:rPr>
          <w:sz w:val="24"/>
          <w:szCs w:val="24"/>
        </w:rPr>
        <w:t xml:space="preserve"> аккредитации), должна содержать соответствующую ссылку на новую версию стандарта. Соответствие требованиям </w:t>
      </w:r>
      <w:r w:rsidR="00B15EAF">
        <w:rPr>
          <w:sz w:val="24"/>
          <w:szCs w:val="24"/>
        </w:rPr>
        <w:t xml:space="preserve">пересмотренного </w:t>
      </w:r>
      <w:r w:rsidRPr="00E1620B">
        <w:rPr>
          <w:sz w:val="24"/>
          <w:szCs w:val="24"/>
        </w:rPr>
        <w:t>стандарт</w:t>
      </w:r>
      <w:r w:rsidR="00B15EAF">
        <w:rPr>
          <w:sz w:val="24"/>
          <w:szCs w:val="24"/>
        </w:rPr>
        <w:t>а</w:t>
      </w:r>
      <w:r w:rsidRPr="00E1620B">
        <w:rPr>
          <w:sz w:val="24"/>
          <w:szCs w:val="24"/>
        </w:rPr>
        <w:t xml:space="preserve"> определяется в ходе процедуры</w:t>
      </w:r>
      <w:r w:rsidR="00B15EAF">
        <w:rPr>
          <w:sz w:val="24"/>
          <w:szCs w:val="24"/>
        </w:rPr>
        <w:t xml:space="preserve"> планового</w:t>
      </w:r>
      <w:r w:rsidRPr="00E1620B">
        <w:rPr>
          <w:sz w:val="24"/>
          <w:szCs w:val="24"/>
        </w:rPr>
        <w:t xml:space="preserve"> подтверждения компетентности</w:t>
      </w:r>
      <w:r w:rsidR="00B15EAF">
        <w:rPr>
          <w:sz w:val="24"/>
          <w:szCs w:val="24"/>
        </w:rPr>
        <w:t>,</w:t>
      </w:r>
      <w:r w:rsidRPr="00E1620B">
        <w:rPr>
          <w:sz w:val="24"/>
          <w:szCs w:val="24"/>
        </w:rPr>
        <w:t xml:space="preserve"> или повторной оценки</w:t>
      </w:r>
      <w:r w:rsidR="00B15EAF">
        <w:rPr>
          <w:sz w:val="24"/>
          <w:szCs w:val="24"/>
        </w:rPr>
        <w:t>,</w:t>
      </w:r>
      <w:r w:rsidRPr="00E1620B">
        <w:rPr>
          <w:sz w:val="24"/>
          <w:szCs w:val="24"/>
        </w:rPr>
        <w:t xml:space="preserve"> либо в ходе </w:t>
      </w:r>
      <w:r w:rsidR="00B15EAF">
        <w:rPr>
          <w:sz w:val="24"/>
          <w:szCs w:val="24"/>
        </w:rPr>
        <w:t>отдельного мероприятия</w:t>
      </w:r>
      <w:r w:rsidRPr="00E1620B">
        <w:rPr>
          <w:sz w:val="24"/>
          <w:szCs w:val="24"/>
        </w:rPr>
        <w:t>.</w:t>
      </w:r>
    </w:p>
    <w:p w14:paraId="4A2A948A" w14:textId="77777777" w:rsidR="00B15EAF" w:rsidRPr="00E1620B" w:rsidRDefault="00B15EAF" w:rsidP="00E1620B">
      <w:pPr>
        <w:ind w:left="426"/>
        <w:jc w:val="both"/>
        <w:rPr>
          <w:sz w:val="24"/>
          <w:szCs w:val="24"/>
        </w:rPr>
      </w:pPr>
    </w:p>
    <w:p w14:paraId="5E914A2C" w14:textId="77777777" w:rsidR="00E1620B" w:rsidRPr="00C15728" w:rsidRDefault="00E1620B" w:rsidP="00E1620B">
      <w:pPr>
        <w:ind w:left="426"/>
        <w:jc w:val="both"/>
        <w:rPr>
          <w:sz w:val="24"/>
          <w:szCs w:val="24"/>
        </w:rPr>
      </w:pPr>
      <w:r w:rsidRPr="00E1620B">
        <w:rPr>
          <w:sz w:val="24"/>
          <w:szCs w:val="24"/>
        </w:rPr>
        <w:t xml:space="preserve">После завершения переходного периода </w:t>
      </w:r>
      <w:r w:rsidR="00B15EAF">
        <w:rPr>
          <w:sz w:val="24"/>
          <w:szCs w:val="24"/>
        </w:rPr>
        <w:t xml:space="preserve">аккредитация </w:t>
      </w:r>
      <w:r w:rsidRPr="00E1620B">
        <w:rPr>
          <w:sz w:val="24"/>
          <w:szCs w:val="24"/>
        </w:rPr>
        <w:t xml:space="preserve">на </w:t>
      </w:r>
      <w:r w:rsidR="00B15EAF">
        <w:rPr>
          <w:sz w:val="24"/>
          <w:szCs w:val="24"/>
        </w:rPr>
        <w:t>подлежащую замене</w:t>
      </w:r>
      <w:r w:rsidRPr="00E1620B">
        <w:rPr>
          <w:sz w:val="24"/>
          <w:szCs w:val="24"/>
        </w:rPr>
        <w:t xml:space="preserve"> верси</w:t>
      </w:r>
      <w:r w:rsidR="00B15EAF">
        <w:rPr>
          <w:sz w:val="24"/>
          <w:szCs w:val="24"/>
        </w:rPr>
        <w:t>ю</w:t>
      </w:r>
      <w:r w:rsidRPr="00E1620B">
        <w:rPr>
          <w:sz w:val="24"/>
          <w:szCs w:val="24"/>
        </w:rPr>
        <w:t xml:space="preserve"> стандарта не призна</w:t>
      </w:r>
      <w:r w:rsidR="00B15EAF">
        <w:rPr>
          <w:sz w:val="24"/>
          <w:szCs w:val="24"/>
        </w:rPr>
        <w:t>ётся</w:t>
      </w:r>
      <w:r w:rsidRPr="00E1620B">
        <w:rPr>
          <w:sz w:val="24"/>
          <w:szCs w:val="24"/>
        </w:rPr>
        <w:t xml:space="preserve"> в рамках ILAC</w:t>
      </w:r>
      <w:r w:rsidR="00B15EAF">
        <w:rPr>
          <w:sz w:val="24"/>
          <w:szCs w:val="24"/>
        </w:rPr>
        <w:t xml:space="preserve"> </w:t>
      </w:r>
      <w:r w:rsidR="00B15EAF">
        <w:rPr>
          <w:sz w:val="24"/>
          <w:szCs w:val="24"/>
          <w:lang w:val="en-GB"/>
        </w:rPr>
        <w:t>MRA</w:t>
      </w:r>
      <w:r w:rsidRPr="00E1620B">
        <w:rPr>
          <w:sz w:val="24"/>
          <w:szCs w:val="24"/>
        </w:rPr>
        <w:t>.</w:t>
      </w:r>
      <w:r w:rsidR="00B15EAF">
        <w:rPr>
          <w:sz w:val="24"/>
          <w:szCs w:val="24"/>
        </w:rPr>
        <w:t xml:space="preserve"> Таким образом, органы по оценке соответствия, не имеющие аккредитацию </w:t>
      </w:r>
      <w:r w:rsidR="00C15728">
        <w:rPr>
          <w:sz w:val="24"/>
          <w:szCs w:val="24"/>
        </w:rPr>
        <w:t xml:space="preserve">на соответствие текущей версии стандарта, не признаются в рамках </w:t>
      </w:r>
      <w:r w:rsidR="00C15728">
        <w:rPr>
          <w:sz w:val="24"/>
          <w:szCs w:val="24"/>
          <w:lang w:val="en-GB"/>
        </w:rPr>
        <w:t>ILAC</w:t>
      </w:r>
      <w:r w:rsidR="00C15728" w:rsidRPr="00C15728">
        <w:rPr>
          <w:sz w:val="24"/>
          <w:szCs w:val="24"/>
        </w:rPr>
        <w:t xml:space="preserve"> </w:t>
      </w:r>
      <w:r w:rsidR="00C15728">
        <w:rPr>
          <w:sz w:val="24"/>
          <w:szCs w:val="24"/>
          <w:lang w:val="en-GB"/>
        </w:rPr>
        <w:t>MRA</w:t>
      </w:r>
      <w:r w:rsidR="00C15728">
        <w:rPr>
          <w:sz w:val="24"/>
          <w:szCs w:val="24"/>
        </w:rPr>
        <w:t xml:space="preserve"> в соответствии с п. 3 (</w:t>
      </w:r>
      <w:r w:rsidR="00C15728">
        <w:rPr>
          <w:sz w:val="24"/>
          <w:szCs w:val="24"/>
          <w:lang w:val="en-GB"/>
        </w:rPr>
        <w:t>iv</w:t>
      </w:r>
      <w:r w:rsidR="00C15728" w:rsidRPr="00C15728">
        <w:rPr>
          <w:sz w:val="24"/>
          <w:szCs w:val="24"/>
        </w:rPr>
        <w:t>)</w:t>
      </w:r>
      <w:r w:rsidR="00C15728">
        <w:rPr>
          <w:sz w:val="24"/>
          <w:szCs w:val="24"/>
        </w:rPr>
        <w:t>.</w:t>
      </w:r>
    </w:p>
    <w:p w14:paraId="06D7643D" w14:textId="77777777" w:rsidR="00E1620B" w:rsidRPr="00E1620B" w:rsidRDefault="00E1620B" w:rsidP="00E1620B">
      <w:pPr>
        <w:ind w:left="426"/>
        <w:jc w:val="both"/>
        <w:rPr>
          <w:sz w:val="24"/>
          <w:szCs w:val="24"/>
        </w:rPr>
      </w:pPr>
    </w:p>
    <w:p w14:paraId="102D1B01" w14:textId="77777777" w:rsidR="00E1620B" w:rsidRPr="00E1620B" w:rsidRDefault="00E1620B" w:rsidP="00E1620B">
      <w:pPr>
        <w:ind w:left="426"/>
        <w:jc w:val="both"/>
        <w:rPr>
          <w:sz w:val="24"/>
          <w:szCs w:val="24"/>
        </w:rPr>
      </w:pPr>
      <w:r w:rsidRPr="00E1620B">
        <w:rPr>
          <w:sz w:val="24"/>
          <w:szCs w:val="24"/>
        </w:rPr>
        <w:t>Решения ILAC о переходно</w:t>
      </w:r>
      <w:r w:rsidR="00C15728">
        <w:rPr>
          <w:sz w:val="24"/>
          <w:szCs w:val="24"/>
        </w:rPr>
        <w:t>м</w:t>
      </w:r>
      <w:r w:rsidRPr="00E1620B">
        <w:rPr>
          <w:sz w:val="24"/>
          <w:szCs w:val="24"/>
        </w:rPr>
        <w:t xml:space="preserve"> период</w:t>
      </w:r>
      <w:r w:rsidR="00C15728">
        <w:rPr>
          <w:sz w:val="24"/>
          <w:szCs w:val="24"/>
        </w:rPr>
        <w:t>е</w:t>
      </w:r>
      <w:r w:rsidRPr="00E1620B">
        <w:rPr>
          <w:sz w:val="24"/>
          <w:szCs w:val="24"/>
        </w:rPr>
        <w:t xml:space="preserve"> для каждого пересмотренного стандарта в виде резолюций Генеральной Ассамблеи ILAC публикуются на </w:t>
      </w:r>
      <w:r w:rsidR="00C15728">
        <w:rPr>
          <w:sz w:val="24"/>
          <w:szCs w:val="24"/>
        </w:rPr>
        <w:t>интернет</w:t>
      </w:r>
      <w:r w:rsidRPr="00E1620B">
        <w:rPr>
          <w:sz w:val="24"/>
          <w:szCs w:val="24"/>
        </w:rPr>
        <w:t>-сайте ILAC.</w:t>
      </w:r>
    </w:p>
    <w:p w14:paraId="2D71BA99" w14:textId="77777777" w:rsidR="00E1620B" w:rsidRPr="00E1620B" w:rsidRDefault="00E1620B" w:rsidP="00E1620B">
      <w:pPr>
        <w:ind w:left="426"/>
        <w:jc w:val="both"/>
        <w:rPr>
          <w:sz w:val="24"/>
          <w:szCs w:val="24"/>
        </w:rPr>
      </w:pPr>
    </w:p>
    <w:p w14:paraId="7F105320" w14:textId="77777777" w:rsidR="00E1620B" w:rsidRPr="00C15728" w:rsidRDefault="00C15728" w:rsidP="00E1620B">
      <w:pPr>
        <w:ind w:left="426"/>
        <w:jc w:val="both"/>
        <w:rPr>
          <w:i/>
          <w:sz w:val="24"/>
          <w:szCs w:val="24"/>
        </w:rPr>
      </w:pPr>
      <w:r w:rsidRPr="00C15728">
        <w:rPr>
          <w:i/>
          <w:sz w:val="24"/>
          <w:szCs w:val="24"/>
        </w:rPr>
        <w:t>Действующие резолюции</w:t>
      </w:r>
      <w:r w:rsidR="00E1620B" w:rsidRPr="00C15728">
        <w:rPr>
          <w:i/>
          <w:sz w:val="24"/>
          <w:szCs w:val="24"/>
        </w:rPr>
        <w:t>:</w:t>
      </w:r>
    </w:p>
    <w:p w14:paraId="3051E0C5" w14:textId="77777777" w:rsidR="00E1620B" w:rsidRPr="00E1620B" w:rsidRDefault="00E1620B" w:rsidP="00E1620B">
      <w:pPr>
        <w:ind w:left="426"/>
        <w:jc w:val="both"/>
        <w:rPr>
          <w:sz w:val="24"/>
          <w:szCs w:val="24"/>
        </w:rPr>
      </w:pPr>
    </w:p>
    <w:p w14:paraId="5028C001" w14:textId="77777777" w:rsidR="00E1620B" w:rsidRPr="009D1B94" w:rsidRDefault="00E1620B" w:rsidP="00E1620B">
      <w:pPr>
        <w:ind w:left="426"/>
        <w:jc w:val="both"/>
        <w:rPr>
          <w:b/>
          <w:sz w:val="24"/>
          <w:szCs w:val="24"/>
        </w:rPr>
      </w:pPr>
      <w:r w:rsidRPr="009D1B94">
        <w:rPr>
          <w:b/>
          <w:sz w:val="24"/>
          <w:szCs w:val="24"/>
        </w:rPr>
        <w:t>Резолюция GA ILAC 2</w:t>
      </w:r>
      <w:r w:rsidR="009D1B94" w:rsidRPr="009D1B94">
        <w:rPr>
          <w:b/>
          <w:sz w:val="24"/>
          <w:szCs w:val="24"/>
        </w:rPr>
        <w:t>6</w:t>
      </w:r>
      <w:r w:rsidRPr="009D1B94">
        <w:rPr>
          <w:b/>
          <w:sz w:val="24"/>
          <w:szCs w:val="24"/>
        </w:rPr>
        <w:t>.</w:t>
      </w:r>
      <w:r w:rsidR="009D1B94" w:rsidRPr="009D1B94">
        <w:rPr>
          <w:b/>
          <w:sz w:val="24"/>
          <w:szCs w:val="24"/>
        </w:rPr>
        <w:t>08</w:t>
      </w:r>
    </w:p>
    <w:p w14:paraId="465AC96B" w14:textId="77777777" w:rsidR="009D1B94" w:rsidRPr="00E1620B" w:rsidRDefault="009D1B94" w:rsidP="00E1620B">
      <w:pPr>
        <w:ind w:left="426"/>
        <w:jc w:val="both"/>
        <w:rPr>
          <w:sz w:val="24"/>
          <w:szCs w:val="24"/>
        </w:rPr>
      </w:pPr>
    </w:p>
    <w:p w14:paraId="23EDECA8" w14:textId="77777777" w:rsidR="00E1620B" w:rsidRPr="00226B96" w:rsidRDefault="00E1620B" w:rsidP="00E1620B">
      <w:pPr>
        <w:ind w:left="426"/>
        <w:jc w:val="both"/>
        <w:rPr>
          <w:i/>
          <w:sz w:val="24"/>
          <w:szCs w:val="24"/>
        </w:rPr>
      </w:pPr>
      <w:r w:rsidRPr="00226B96">
        <w:rPr>
          <w:i/>
          <w:sz w:val="24"/>
          <w:szCs w:val="24"/>
        </w:rPr>
        <w:t>Поскольку пересмотренная версия стандарта ISO</w:t>
      </w:r>
      <w:r w:rsidR="009D1B94" w:rsidRPr="00226B96">
        <w:rPr>
          <w:i/>
          <w:sz w:val="24"/>
          <w:szCs w:val="24"/>
        </w:rPr>
        <w:t xml:space="preserve"> 15189 </w:t>
      </w:r>
      <w:r w:rsidRPr="00226B96">
        <w:rPr>
          <w:i/>
          <w:sz w:val="24"/>
          <w:szCs w:val="24"/>
        </w:rPr>
        <w:t>планируется к публикации в 20</w:t>
      </w:r>
      <w:r w:rsidR="009D1B94" w:rsidRPr="00226B96">
        <w:rPr>
          <w:i/>
          <w:sz w:val="24"/>
          <w:szCs w:val="24"/>
        </w:rPr>
        <w:t>22 г. или в начале 2023 г.,</w:t>
      </w:r>
      <w:r w:rsidRPr="00226B96">
        <w:rPr>
          <w:i/>
          <w:sz w:val="24"/>
          <w:szCs w:val="24"/>
        </w:rPr>
        <w:t xml:space="preserve"> Генеральная Ассамблея одобряет рекомендацию Комитета по Аккредитации (AIC) о</w:t>
      </w:r>
      <w:r w:rsidR="009D1B94" w:rsidRPr="00226B96">
        <w:rPr>
          <w:i/>
          <w:sz w:val="24"/>
          <w:szCs w:val="24"/>
        </w:rPr>
        <w:t>б</w:t>
      </w:r>
      <w:r w:rsidRPr="00226B96">
        <w:rPr>
          <w:i/>
          <w:sz w:val="24"/>
          <w:szCs w:val="24"/>
        </w:rPr>
        <w:t xml:space="preserve"> </w:t>
      </w:r>
      <w:r w:rsidR="009D1B94" w:rsidRPr="00226B96">
        <w:rPr>
          <w:i/>
          <w:sz w:val="24"/>
          <w:szCs w:val="24"/>
        </w:rPr>
        <w:t>установлении</w:t>
      </w:r>
      <w:r w:rsidRPr="00226B96">
        <w:rPr>
          <w:i/>
          <w:sz w:val="24"/>
          <w:szCs w:val="24"/>
        </w:rPr>
        <w:t xml:space="preserve"> переходного периода продолжительностью 3</w:t>
      </w:r>
      <w:r w:rsidR="009D1B94" w:rsidRPr="00226B96">
        <w:rPr>
          <w:i/>
          <w:sz w:val="24"/>
          <w:szCs w:val="24"/>
        </w:rPr>
        <w:t> </w:t>
      </w:r>
      <w:r w:rsidRPr="00226B96">
        <w:rPr>
          <w:i/>
          <w:sz w:val="24"/>
          <w:szCs w:val="24"/>
        </w:rPr>
        <w:t>года с даты публикации.</w:t>
      </w:r>
    </w:p>
    <w:p w14:paraId="799CBA40" w14:textId="77777777" w:rsidR="009D1B94" w:rsidRPr="00226B96" w:rsidRDefault="009D1B94" w:rsidP="00E1620B">
      <w:pPr>
        <w:ind w:left="426"/>
        <w:jc w:val="both"/>
        <w:rPr>
          <w:i/>
          <w:sz w:val="24"/>
          <w:szCs w:val="24"/>
        </w:rPr>
      </w:pPr>
    </w:p>
    <w:p w14:paraId="0CA2258F" w14:textId="77777777" w:rsidR="009D1B94" w:rsidRPr="00226B96" w:rsidRDefault="009D1B94" w:rsidP="00E1620B">
      <w:pPr>
        <w:ind w:left="426"/>
        <w:jc w:val="both"/>
        <w:rPr>
          <w:i/>
          <w:sz w:val="24"/>
          <w:szCs w:val="24"/>
        </w:rPr>
      </w:pPr>
      <w:r w:rsidRPr="00226B96">
        <w:rPr>
          <w:i/>
          <w:sz w:val="24"/>
          <w:szCs w:val="24"/>
        </w:rPr>
        <w:t xml:space="preserve">Поскольку требования в отношении исследования по месту лечения (ИМЛ), содержащиеся в </w:t>
      </w:r>
      <w:r w:rsidRPr="00226B96">
        <w:rPr>
          <w:i/>
          <w:sz w:val="24"/>
          <w:szCs w:val="24"/>
          <w:lang w:val="en-GB"/>
        </w:rPr>
        <w:t>ISO</w:t>
      </w:r>
      <w:r w:rsidRPr="00226B96">
        <w:rPr>
          <w:i/>
          <w:sz w:val="24"/>
          <w:szCs w:val="24"/>
        </w:rPr>
        <w:t xml:space="preserve"> 22870:2016, включены в пересмотренный </w:t>
      </w:r>
      <w:r w:rsidRPr="00226B96">
        <w:rPr>
          <w:i/>
          <w:sz w:val="24"/>
          <w:szCs w:val="24"/>
          <w:lang w:val="en-GB"/>
        </w:rPr>
        <w:t>ISO</w:t>
      </w:r>
      <w:r w:rsidRPr="00226B96">
        <w:rPr>
          <w:i/>
          <w:sz w:val="24"/>
          <w:szCs w:val="24"/>
        </w:rPr>
        <w:t xml:space="preserve"> 15189, </w:t>
      </w:r>
      <w:r w:rsidRPr="00226B96">
        <w:rPr>
          <w:i/>
          <w:sz w:val="24"/>
          <w:szCs w:val="24"/>
          <w:lang w:val="en-GB"/>
        </w:rPr>
        <w:t>ISO</w:t>
      </w:r>
      <w:r w:rsidR="00196BBE" w:rsidRPr="00226B96">
        <w:rPr>
          <w:i/>
          <w:sz w:val="24"/>
          <w:szCs w:val="24"/>
        </w:rPr>
        <w:t> </w:t>
      </w:r>
      <w:r w:rsidRPr="00226B96">
        <w:rPr>
          <w:i/>
          <w:sz w:val="24"/>
          <w:szCs w:val="24"/>
        </w:rPr>
        <w:t xml:space="preserve">22870:2016, применяемый совместно с </w:t>
      </w:r>
      <w:r w:rsidRPr="00226B96">
        <w:rPr>
          <w:i/>
          <w:sz w:val="24"/>
          <w:szCs w:val="24"/>
          <w:lang w:val="en-GB"/>
        </w:rPr>
        <w:t>ISO</w:t>
      </w:r>
      <w:r w:rsidRPr="00226B96">
        <w:rPr>
          <w:i/>
          <w:sz w:val="24"/>
          <w:szCs w:val="24"/>
        </w:rPr>
        <w:t xml:space="preserve"> 15189:2012 будет по-прежнему признаваться в качестве стандарта Уровня 4 для ИМЛ до конца переходного периода.</w:t>
      </w:r>
    </w:p>
    <w:p w14:paraId="43879F9D" w14:textId="77777777" w:rsidR="00E1620B" w:rsidRPr="00226B96" w:rsidRDefault="00E1620B" w:rsidP="00E1620B">
      <w:pPr>
        <w:ind w:left="426"/>
        <w:jc w:val="both"/>
        <w:rPr>
          <w:i/>
          <w:sz w:val="24"/>
          <w:szCs w:val="24"/>
        </w:rPr>
      </w:pPr>
    </w:p>
    <w:p w14:paraId="45031A82" w14:textId="77777777" w:rsidR="00E1620B" w:rsidRPr="00226B96" w:rsidRDefault="00E1620B" w:rsidP="00E1620B">
      <w:pPr>
        <w:ind w:left="426"/>
        <w:jc w:val="both"/>
        <w:rPr>
          <w:i/>
          <w:sz w:val="24"/>
          <w:szCs w:val="24"/>
        </w:rPr>
      </w:pPr>
      <w:r w:rsidRPr="00226B96">
        <w:rPr>
          <w:i/>
          <w:sz w:val="24"/>
          <w:szCs w:val="24"/>
        </w:rPr>
        <w:t xml:space="preserve">В конце переходного периода аккредитация </w:t>
      </w:r>
      <w:r w:rsidR="00196BBE" w:rsidRPr="00226B96">
        <w:rPr>
          <w:i/>
          <w:sz w:val="24"/>
          <w:szCs w:val="24"/>
        </w:rPr>
        <w:t xml:space="preserve">медицинских </w:t>
      </w:r>
      <w:r w:rsidRPr="00226B96">
        <w:rPr>
          <w:i/>
          <w:sz w:val="24"/>
          <w:szCs w:val="24"/>
        </w:rPr>
        <w:t xml:space="preserve">лабораторий по стандарту </w:t>
      </w:r>
      <w:r w:rsidR="00196BBE" w:rsidRPr="00226B96">
        <w:rPr>
          <w:i/>
          <w:sz w:val="24"/>
          <w:szCs w:val="24"/>
          <w:lang w:val="en-GB"/>
        </w:rPr>
        <w:t>ISO</w:t>
      </w:r>
      <w:r w:rsidR="00196BBE" w:rsidRPr="00226B96">
        <w:rPr>
          <w:i/>
          <w:sz w:val="24"/>
          <w:szCs w:val="24"/>
        </w:rPr>
        <w:t xml:space="preserve"> 15189:2012 и аккредитация ИМЛ на соответствие </w:t>
      </w:r>
      <w:r w:rsidR="00196BBE" w:rsidRPr="00226B96">
        <w:rPr>
          <w:i/>
          <w:sz w:val="24"/>
          <w:szCs w:val="24"/>
          <w:lang w:val="en-GB"/>
        </w:rPr>
        <w:t>ISO</w:t>
      </w:r>
      <w:r w:rsidR="00196BBE" w:rsidRPr="00226B96">
        <w:rPr>
          <w:i/>
          <w:sz w:val="24"/>
          <w:szCs w:val="24"/>
        </w:rPr>
        <w:t xml:space="preserve"> 22870:2016, применяемом совместно с </w:t>
      </w:r>
      <w:r w:rsidR="00196BBE" w:rsidRPr="00226B96">
        <w:rPr>
          <w:i/>
          <w:sz w:val="24"/>
          <w:szCs w:val="24"/>
          <w:lang w:val="en-GB"/>
        </w:rPr>
        <w:t>ISO</w:t>
      </w:r>
      <w:r w:rsidR="00196BBE" w:rsidRPr="00226B96">
        <w:rPr>
          <w:i/>
          <w:sz w:val="24"/>
          <w:szCs w:val="24"/>
        </w:rPr>
        <w:t xml:space="preserve"> 15189:2012, </w:t>
      </w:r>
      <w:r w:rsidRPr="00226B96">
        <w:rPr>
          <w:i/>
          <w:sz w:val="24"/>
          <w:szCs w:val="24"/>
        </w:rPr>
        <w:t>не будет признаваться в рамках Договоренности ILAC.</w:t>
      </w:r>
    </w:p>
    <w:p w14:paraId="231CCA37" w14:textId="77777777" w:rsidR="00196BBE" w:rsidRDefault="00196BBE" w:rsidP="00E1620B">
      <w:pPr>
        <w:ind w:left="426"/>
        <w:jc w:val="both"/>
        <w:rPr>
          <w:sz w:val="24"/>
          <w:szCs w:val="24"/>
        </w:rPr>
      </w:pPr>
    </w:p>
    <w:p w14:paraId="2286636B" w14:textId="77777777" w:rsidR="00196BBE" w:rsidRPr="00196BBE" w:rsidRDefault="00196BBE" w:rsidP="00196BB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Примечание: </w:t>
      </w:r>
      <w:r w:rsidRPr="00196BBE">
        <w:rPr>
          <w:sz w:val="24"/>
          <w:szCs w:val="24"/>
          <w:lang w:val="en-GB"/>
        </w:rPr>
        <w:t>ISO</w:t>
      </w:r>
      <w:r w:rsidRPr="00196BBE">
        <w:rPr>
          <w:sz w:val="24"/>
          <w:szCs w:val="24"/>
        </w:rPr>
        <w:t> 15189:20</w:t>
      </w:r>
      <w:r>
        <w:rPr>
          <w:sz w:val="24"/>
          <w:szCs w:val="24"/>
        </w:rPr>
        <w:t>2</w:t>
      </w:r>
      <w:r w:rsidRPr="00196BBE">
        <w:rPr>
          <w:sz w:val="24"/>
          <w:szCs w:val="24"/>
        </w:rPr>
        <w:t>2</w:t>
      </w:r>
      <w:r>
        <w:rPr>
          <w:sz w:val="24"/>
          <w:szCs w:val="24"/>
        </w:rPr>
        <w:t xml:space="preserve"> был опубликован в декабре 2022 г. и, таким образом, переходный период закончится 31 декабря 2025 г. </w:t>
      </w:r>
    </w:p>
    <w:p w14:paraId="18A0C5A2" w14:textId="77777777" w:rsidR="00E1620B" w:rsidRDefault="00E1620B" w:rsidP="00E1620B">
      <w:pPr>
        <w:ind w:left="426"/>
        <w:jc w:val="both"/>
        <w:rPr>
          <w:sz w:val="24"/>
          <w:szCs w:val="24"/>
        </w:rPr>
      </w:pPr>
    </w:p>
    <w:p w14:paraId="6ACA8F72" w14:textId="77777777" w:rsidR="00196BBE" w:rsidRPr="009D1B94" w:rsidRDefault="00196BBE" w:rsidP="00196BBE">
      <w:pPr>
        <w:ind w:left="426"/>
        <w:jc w:val="both"/>
        <w:rPr>
          <w:b/>
          <w:sz w:val="24"/>
          <w:szCs w:val="24"/>
        </w:rPr>
      </w:pPr>
      <w:r w:rsidRPr="009D1B94">
        <w:rPr>
          <w:b/>
          <w:sz w:val="24"/>
          <w:szCs w:val="24"/>
        </w:rPr>
        <w:t>Резолюция GA ILAC 26.0</w:t>
      </w:r>
      <w:r>
        <w:rPr>
          <w:b/>
          <w:sz w:val="24"/>
          <w:szCs w:val="24"/>
        </w:rPr>
        <w:t>9</w:t>
      </w:r>
    </w:p>
    <w:p w14:paraId="77EE0012" w14:textId="77777777" w:rsidR="00196BBE" w:rsidRPr="00E1620B" w:rsidRDefault="00196BBE" w:rsidP="00196BBE">
      <w:pPr>
        <w:ind w:left="426"/>
        <w:jc w:val="both"/>
        <w:rPr>
          <w:sz w:val="24"/>
          <w:szCs w:val="24"/>
        </w:rPr>
      </w:pPr>
    </w:p>
    <w:p w14:paraId="0085B5E4" w14:textId="77777777" w:rsidR="00196BBE" w:rsidRPr="00226B96" w:rsidRDefault="00196BBE" w:rsidP="00196BBE">
      <w:pPr>
        <w:ind w:left="426"/>
        <w:jc w:val="both"/>
        <w:rPr>
          <w:i/>
          <w:sz w:val="24"/>
          <w:szCs w:val="24"/>
        </w:rPr>
      </w:pPr>
      <w:r w:rsidRPr="00226B96">
        <w:rPr>
          <w:i/>
          <w:sz w:val="24"/>
          <w:szCs w:val="24"/>
        </w:rPr>
        <w:t>Поскольку пересмотренная версия стандарта ISO/</w:t>
      </w:r>
      <w:r w:rsidRPr="00226B96">
        <w:rPr>
          <w:i/>
          <w:sz w:val="24"/>
          <w:szCs w:val="24"/>
          <w:lang w:val="en-GB"/>
        </w:rPr>
        <w:t>IEC</w:t>
      </w:r>
      <w:r w:rsidRPr="00226B96">
        <w:rPr>
          <w:i/>
          <w:sz w:val="24"/>
          <w:szCs w:val="24"/>
        </w:rPr>
        <w:t xml:space="preserve"> 17043 планируется к публикации в 2022 г. или в начале 2023 г., Генеральная Ассамблея одобряет рекомендацию Комитета по Аккредитации (AIC) об установлении переходного периода продолжительностью 3 года с даты публикации.</w:t>
      </w:r>
    </w:p>
    <w:p w14:paraId="249FAF57" w14:textId="77777777" w:rsidR="00196BBE" w:rsidRPr="00226B96" w:rsidRDefault="00196BBE" w:rsidP="00196BBE">
      <w:pPr>
        <w:ind w:left="426"/>
        <w:jc w:val="both"/>
        <w:rPr>
          <w:i/>
          <w:sz w:val="24"/>
          <w:szCs w:val="24"/>
        </w:rPr>
      </w:pPr>
    </w:p>
    <w:p w14:paraId="1D166956" w14:textId="77777777" w:rsidR="00196BBE" w:rsidRPr="00226B96" w:rsidRDefault="00196BBE" w:rsidP="00196BBE">
      <w:pPr>
        <w:ind w:left="426"/>
        <w:jc w:val="both"/>
        <w:rPr>
          <w:i/>
          <w:sz w:val="24"/>
          <w:szCs w:val="24"/>
        </w:rPr>
      </w:pPr>
      <w:r w:rsidRPr="00226B96">
        <w:rPr>
          <w:i/>
          <w:sz w:val="24"/>
          <w:szCs w:val="24"/>
        </w:rPr>
        <w:t>В конце переходного периода аккредитация провайдеров проверки квалификации по стандарту ISO/</w:t>
      </w:r>
      <w:r w:rsidRPr="00226B96">
        <w:rPr>
          <w:i/>
          <w:sz w:val="24"/>
          <w:szCs w:val="24"/>
          <w:lang w:val="en-GB"/>
        </w:rPr>
        <w:t>IEC</w:t>
      </w:r>
      <w:r w:rsidRPr="00226B96">
        <w:rPr>
          <w:i/>
          <w:sz w:val="24"/>
          <w:szCs w:val="24"/>
        </w:rPr>
        <w:t xml:space="preserve"> 17043:2010 не будет признаваться в рамках Договоренности ILAC.</w:t>
      </w:r>
    </w:p>
    <w:p w14:paraId="7FD3C737" w14:textId="77777777" w:rsidR="00196BBE" w:rsidRDefault="00196BBE" w:rsidP="00196BBE">
      <w:pPr>
        <w:ind w:left="426"/>
        <w:jc w:val="both"/>
        <w:rPr>
          <w:sz w:val="24"/>
          <w:szCs w:val="24"/>
        </w:rPr>
      </w:pPr>
    </w:p>
    <w:p w14:paraId="7A8E8FA9" w14:textId="77777777" w:rsidR="00196BBE" w:rsidRPr="00196BBE" w:rsidRDefault="00196BBE" w:rsidP="00196BB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</w:t>
      </w:r>
      <w:r w:rsidRPr="00E1620B">
        <w:rPr>
          <w:sz w:val="24"/>
          <w:szCs w:val="24"/>
        </w:rPr>
        <w:t>ISO</w:t>
      </w:r>
      <w:r>
        <w:rPr>
          <w:sz w:val="24"/>
          <w:szCs w:val="24"/>
        </w:rPr>
        <w:t>/</w:t>
      </w:r>
      <w:r>
        <w:rPr>
          <w:sz w:val="24"/>
          <w:szCs w:val="24"/>
          <w:lang w:val="en-GB"/>
        </w:rPr>
        <w:t>IEC</w:t>
      </w:r>
      <w:r>
        <w:rPr>
          <w:sz w:val="24"/>
          <w:szCs w:val="24"/>
        </w:rPr>
        <w:t xml:space="preserve"> 17043:2023 был опубликован в мае 2023 г. и, таким образом, переходный период закончится 31 мая 2026 г. </w:t>
      </w:r>
    </w:p>
    <w:p w14:paraId="4A2A4699" w14:textId="77777777" w:rsidR="00196BBE" w:rsidRPr="00E1620B" w:rsidRDefault="00196BBE" w:rsidP="00E1620B">
      <w:pPr>
        <w:ind w:left="426"/>
        <w:jc w:val="both"/>
        <w:rPr>
          <w:sz w:val="24"/>
          <w:szCs w:val="24"/>
        </w:rPr>
      </w:pPr>
    </w:p>
    <w:p w14:paraId="52E32D54" w14:textId="77777777" w:rsidR="00E1620B" w:rsidRPr="00E1620B" w:rsidRDefault="00E1620B" w:rsidP="00E1620B">
      <w:pPr>
        <w:ind w:left="426"/>
        <w:jc w:val="both"/>
        <w:rPr>
          <w:sz w:val="24"/>
          <w:szCs w:val="24"/>
        </w:rPr>
      </w:pPr>
      <w:r w:rsidRPr="00E1620B">
        <w:rPr>
          <w:sz w:val="24"/>
          <w:szCs w:val="24"/>
        </w:rPr>
        <w:t xml:space="preserve">. </w:t>
      </w:r>
    </w:p>
    <w:p w14:paraId="704ECFDF" w14:textId="77777777" w:rsidR="00762E6E" w:rsidRPr="00762E6E" w:rsidRDefault="00A67FFA" w:rsidP="00E1620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2E6E">
        <w:rPr>
          <w:sz w:val="24"/>
          <w:szCs w:val="24"/>
        </w:rPr>
        <w:t xml:space="preserve"> </w:t>
      </w:r>
    </w:p>
    <w:p w14:paraId="1A898E7B" w14:textId="77777777" w:rsidR="00E761CD" w:rsidRDefault="00E761CD" w:rsidP="00E761CD">
      <w:pPr>
        <w:ind w:left="550"/>
        <w:jc w:val="both"/>
        <w:rPr>
          <w:sz w:val="24"/>
          <w:szCs w:val="24"/>
        </w:rPr>
      </w:pPr>
    </w:p>
    <w:p w14:paraId="2A2BD0E3" w14:textId="77777777" w:rsidR="00F472E0" w:rsidRDefault="00F472E0">
      <w:pPr>
        <w:spacing w:after="16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F963E3" w14:textId="77777777" w:rsidR="00E761CD" w:rsidRDefault="00A67FFA" w:rsidP="00F472E0">
      <w:pPr>
        <w:pStyle w:val="1"/>
        <w:spacing w:before="240" w:after="240"/>
        <w:ind w:left="538" w:hanging="11"/>
        <w:rPr>
          <w:sz w:val="24"/>
          <w:szCs w:val="24"/>
        </w:rPr>
      </w:pPr>
      <w:bookmarkStart w:id="13" w:name="_Toc157762184"/>
      <w:r>
        <w:rPr>
          <w:sz w:val="24"/>
          <w:szCs w:val="24"/>
        </w:rPr>
        <w:lastRenderedPageBreak/>
        <w:t>ПРИЛОЖЕНИЕ С</w:t>
      </w:r>
      <w:bookmarkEnd w:id="13"/>
      <w:r w:rsidR="00F472E0">
        <w:rPr>
          <w:sz w:val="24"/>
          <w:szCs w:val="24"/>
        </w:rPr>
        <w:t xml:space="preserve"> </w:t>
      </w:r>
    </w:p>
    <w:p w14:paraId="1379E9FD" w14:textId="77777777" w:rsidR="001872C1" w:rsidRDefault="00F472E0" w:rsidP="001872C1">
      <w:pPr>
        <w:ind w:left="550"/>
        <w:jc w:val="both"/>
        <w:rPr>
          <w:sz w:val="24"/>
          <w:szCs w:val="24"/>
        </w:rPr>
      </w:pPr>
      <w:r w:rsidRPr="001F7E32">
        <w:rPr>
          <w:b/>
          <w:sz w:val="24"/>
          <w:szCs w:val="24"/>
        </w:rPr>
        <w:t>Таблица учёта изменений</w:t>
      </w:r>
      <w:r w:rsidRPr="001872C1">
        <w:rPr>
          <w:sz w:val="24"/>
          <w:szCs w:val="24"/>
        </w:rPr>
        <w:t xml:space="preserve"> </w:t>
      </w:r>
      <w:r w:rsidR="001872C1" w:rsidRPr="001872C1">
        <w:rPr>
          <w:sz w:val="24"/>
          <w:szCs w:val="24"/>
        </w:rPr>
        <w:t>–</w:t>
      </w:r>
      <w:r w:rsidRPr="001872C1">
        <w:rPr>
          <w:sz w:val="24"/>
          <w:szCs w:val="24"/>
        </w:rPr>
        <w:t xml:space="preserve"> </w:t>
      </w:r>
      <w:r w:rsidR="001872C1" w:rsidRPr="001872C1">
        <w:rPr>
          <w:sz w:val="24"/>
          <w:szCs w:val="24"/>
        </w:rPr>
        <w:t>таблица представляет сводку ключевых изменений, внесённых в документ по сравнению с предыдущей версией.</w:t>
      </w:r>
    </w:p>
    <w:p w14:paraId="47123F63" w14:textId="77777777" w:rsidR="00D92365" w:rsidRDefault="00D92365" w:rsidP="001872C1">
      <w:pPr>
        <w:ind w:left="550"/>
        <w:jc w:val="both"/>
        <w:rPr>
          <w:sz w:val="24"/>
          <w:szCs w:val="24"/>
        </w:rPr>
      </w:pPr>
    </w:p>
    <w:tbl>
      <w:tblPr>
        <w:tblStyle w:val="af0"/>
        <w:tblW w:w="0" w:type="auto"/>
        <w:tblInd w:w="550" w:type="dxa"/>
        <w:tblLook w:val="04A0" w:firstRow="1" w:lastRow="0" w:firstColumn="1" w:lastColumn="0" w:noHBand="0" w:noVBand="1"/>
      </w:tblPr>
      <w:tblGrid>
        <w:gridCol w:w="4463"/>
        <w:gridCol w:w="4517"/>
      </w:tblGrid>
      <w:tr w:rsidR="00D92365" w14:paraId="5512576C" w14:textId="77777777" w:rsidTr="007A6BC6">
        <w:tc>
          <w:tcPr>
            <w:tcW w:w="4463" w:type="dxa"/>
          </w:tcPr>
          <w:p w14:paraId="2216A6D0" w14:textId="77777777" w:rsidR="00D92365" w:rsidRDefault="00D92365" w:rsidP="001872C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4517" w:type="dxa"/>
          </w:tcPr>
          <w:p w14:paraId="5A0A37FA" w14:textId="77777777" w:rsidR="00D92365" w:rsidRDefault="00D92365" w:rsidP="001872C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</w:tr>
      <w:tr w:rsidR="00D92365" w14:paraId="18BCEDBD" w14:textId="77777777" w:rsidTr="007A6BC6">
        <w:tc>
          <w:tcPr>
            <w:tcW w:w="4463" w:type="dxa"/>
          </w:tcPr>
          <w:p w14:paraId="3BB0AFC3" w14:textId="77777777" w:rsidR="00D92365" w:rsidRDefault="00756E69" w:rsidP="001872C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В</w:t>
            </w:r>
          </w:p>
        </w:tc>
        <w:tc>
          <w:tcPr>
            <w:tcW w:w="4517" w:type="dxa"/>
          </w:tcPr>
          <w:p w14:paraId="0453AA67" w14:textId="77777777" w:rsidR="00D92365" w:rsidRPr="00F855C9" w:rsidRDefault="00756E69" w:rsidP="007A6BC6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</w:t>
            </w:r>
            <w:r w:rsidR="007A6BC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7A6BC6">
              <w:rPr>
                <w:sz w:val="24"/>
                <w:szCs w:val="24"/>
              </w:rPr>
              <w:t xml:space="preserve">ссылки на переходные периоды, касающиеся </w:t>
            </w:r>
            <w:r w:rsidR="007A6BC6">
              <w:rPr>
                <w:sz w:val="24"/>
                <w:szCs w:val="24"/>
                <w:lang w:val="en-GB"/>
              </w:rPr>
              <w:t>ISO</w:t>
            </w:r>
            <w:r w:rsidR="007A6BC6" w:rsidRPr="007A6BC6">
              <w:rPr>
                <w:sz w:val="24"/>
                <w:szCs w:val="24"/>
              </w:rPr>
              <w:t xml:space="preserve"> 15189</w:t>
            </w:r>
            <w:r w:rsidR="007A6BC6">
              <w:rPr>
                <w:sz w:val="24"/>
                <w:szCs w:val="24"/>
              </w:rPr>
              <w:t xml:space="preserve"> и </w:t>
            </w:r>
            <w:r w:rsidR="007A6BC6">
              <w:rPr>
                <w:sz w:val="24"/>
                <w:szCs w:val="24"/>
                <w:lang w:val="en-GB"/>
              </w:rPr>
              <w:t>ISO</w:t>
            </w:r>
            <w:r w:rsidR="00F855C9" w:rsidRPr="00F855C9">
              <w:rPr>
                <w:sz w:val="24"/>
                <w:szCs w:val="24"/>
              </w:rPr>
              <w:t>/</w:t>
            </w:r>
            <w:r w:rsidR="00F855C9">
              <w:rPr>
                <w:sz w:val="24"/>
                <w:szCs w:val="24"/>
                <w:lang w:val="en-GB"/>
              </w:rPr>
              <w:t>IEC</w:t>
            </w:r>
            <w:r w:rsidR="00F855C9" w:rsidRPr="00F855C9">
              <w:rPr>
                <w:sz w:val="24"/>
                <w:szCs w:val="24"/>
              </w:rPr>
              <w:t xml:space="preserve"> 17043</w:t>
            </w:r>
            <w:r w:rsidR="00F855C9">
              <w:rPr>
                <w:sz w:val="24"/>
                <w:szCs w:val="24"/>
              </w:rPr>
              <w:t>. Внесена ясность в отношении окончания переходного периода и действия аккредитаций на соответствие подлежащей замене версии стандарта.</w:t>
            </w:r>
          </w:p>
        </w:tc>
      </w:tr>
    </w:tbl>
    <w:p w14:paraId="22F9279B" w14:textId="77777777" w:rsidR="00D92365" w:rsidRPr="001872C1" w:rsidRDefault="00D92365" w:rsidP="001872C1">
      <w:pPr>
        <w:ind w:left="550"/>
        <w:jc w:val="both"/>
        <w:rPr>
          <w:sz w:val="24"/>
          <w:szCs w:val="24"/>
        </w:rPr>
      </w:pPr>
    </w:p>
    <w:p w14:paraId="4B7124C6" w14:textId="77777777" w:rsidR="001872C1" w:rsidRDefault="001872C1" w:rsidP="00F472E0"/>
    <w:p w14:paraId="4E9C9400" w14:textId="77777777" w:rsidR="00F472E0" w:rsidRPr="00F472E0" w:rsidRDefault="001872C1" w:rsidP="00F472E0">
      <w:r>
        <w:t xml:space="preserve"> </w:t>
      </w:r>
    </w:p>
    <w:sectPr w:rsidR="00F472E0" w:rsidRPr="00F472E0" w:rsidSect="002F4C1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2108" w:right="1102" w:bottom="851" w:left="1258" w:header="753" w:footer="13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C136" w14:textId="77777777" w:rsidR="00216A02" w:rsidRDefault="00216A02">
      <w:pPr>
        <w:spacing w:after="0" w:line="240" w:lineRule="auto"/>
      </w:pPr>
      <w:r>
        <w:separator/>
      </w:r>
    </w:p>
  </w:endnote>
  <w:endnote w:type="continuationSeparator" w:id="0">
    <w:p w14:paraId="1DD5405C" w14:textId="77777777" w:rsidR="00216A02" w:rsidRDefault="0021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AE2D" w14:textId="77777777" w:rsidR="00D92365" w:rsidRDefault="00D92365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3954" w14:textId="77777777" w:rsidR="00D92365" w:rsidRDefault="00D92365">
    <w:pPr>
      <w:spacing w:after="0" w:line="259" w:lineRule="auto"/>
      <w:ind w:left="-1702" w:right="10797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D34C" w14:textId="77777777" w:rsidR="00D92365" w:rsidRDefault="00D92365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BA87" w14:textId="77777777" w:rsidR="00D92365" w:rsidRDefault="00D92365">
    <w:pPr>
      <w:spacing w:after="0" w:line="259" w:lineRule="auto"/>
      <w:ind w:left="-1258" w:right="10798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6365" w14:textId="77777777" w:rsidR="00D92365" w:rsidRPr="00CC4A4F" w:rsidRDefault="002F4C14" w:rsidP="00CC4A4F">
    <w:pPr>
      <w:pStyle w:val="af1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1CCD041" wp14:editId="795DFD0A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587375" cy="595630"/>
          <wp:effectExtent l="0" t="0" r="3175" b="0"/>
          <wp:wrapNone/>
          <wp:docPr id="52" name="Picture 156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9" name="Picture 156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375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5C16803" wp14:editId="07C00CD7">
              <wp:simplePos x="0" y="0"/>
              <wp:positionH relativeFrom="margin">
                <wp:align>right</wp:align>
              </wp:positionH>
              <wp:positionV relativeFrom="page">
                <wp:posOffset>9645015</wp:posOffset>
              </wp:positionV>
              <wp:extent cx="5755640" cy="66040"/>
              <wp:effectExtent l="0" t="0" r="0" b="0"/>
              <wp:wrapSquare wrapText="bothSides"/>
              <wp:docPr id="54" name="Group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5640" cy="66040"/>
                        <a:chOff x="0" y="0"/>
                        <a:chExt cx="57553" cy="662"/>
                      </a:xfrm>
                    </wpg:grpSpPr>
                    <wps:wsp>
                      <wps:cNvPr id="55" name="Freeform 1038"/>
                      <wps:cNvSpPr>
                        <a:spLocks noChangeArrowheads="1"/>
                      </wps:cNvSpPr>
                      <wps:spPr bwMode="auto">
                        <a:xfrm>
                          <a:off x="0" y="472"/>
                          <a:ext cx="57553" cy="190"/>
                        </a:xfrm>
                        <a:custGeom>
                          <a:avLst/>
                          <a:gdLst>
                            <a:gd name="T0" fmla="*/ 0 w 5755386"/>
                            <a:gd name="T1" fmla="*/ 0 h 19044"/>
                            <a:gd name="T2" fmla="*/ 5755386 w 5755386"/>
                            <a:gd name="T3" fmla="*/ 0 h 19044"/>
                            <a:gd name="T4" fmla="*/ 5755386 w 5755386"/>
                            <a:gd name="T5" fmla="*/ 19044 h 19044"/>
                            <a:gd name="T6" fmla="*/ 0 w 5755386"/>
                            <a:gd name="T7" fmla="*/ 19044 h 19044"/>
                            <a:gd name="T8" fmla="*/ 0 w 5755386"/>
                            <a:gd name="T9" fmla="*/ 0 h 19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55386" h="19044">
                              <a:moveTo>
                                <a:pt x="0" y="0"/>
                              </a:moveTo>
                              <a:lnTo>
                                <a:pt x="5755386" y="0"/>
                              </a:lnTo>
                              <a:lnTo>
                                <a:pt x="5755386" y="19044"/>
                              </a:lnTo>
                              <a:lnTo>
                                <a:pt x="0" y="1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03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3" cy="91"/>
                        </a:xfrm>
                        <a:custGeom>
                          <a:avLst/>
                          <a:gdLst>
                            <a:gd name="T0" fmla="*/ 0 w 5755386"/>
                            <a:gd name="T1" fmla="*/ 0 h 9144"/>
                            <a:gd name="T2" fmla="*/ 5755386 w 5755386"/>
                            <a:gd name="T3" fmla="*/ 0 h 9144"/>
                            <a:gd name="T4" fmla="*/ 5755386 w 5755386"/>
                            <a:gd name="T5" fmla="*/ 9144 h 9144"/>
                            <a:gd name="T6" fmla="*/ 0 w 5755386"/>
                            <a:gd name="T7" fmla="*/ 9144 h 9144"/>
                            <a:gd name="T8" fmla="*/ 0 w 5755386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55386" h="9144">
                              <a:moveTo>
                                <a:pt x="0" y="0"/>
                              </a:moveTo>
                              <a:lnTo>
                                <a:pt x="5755386" y="0"/>
                              </a:lnTo>
                              <a:lnTo>
                                <a:pt x="57553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BD3859" id="Group 1037" o:spid="_x0000_s1026" style="position:absolute;margin-left:402pt;margin-top:759.45pt;width:453.2pt;height:5.2pt;z-index:251679744;mso-position-horizontal:right;mso-position-horizontal-relative:margin;mso-position-vertical-relative:page" coordsize="57553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">
              <v:shape id="Freeform 1038" o:spid="_x0000_s1027" style="position:absolute;top:472;width:57553;height:190;visibility:visible;mso-wrap-style:square;v-text-anchor:top" coordsize="5755386,1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" path="m,l5755386,r,19044l,19044,,e" fillcolor="black" stroked="f">
                <v:stroke opacity="0" joinstyle="miter"/>
                <v:path o:connecttype="custom" o:connectlocs="0,0;57553,0;57553,190;0,190;0,0" o:connectangles="0,0,0,0,0"/>
              </v:shape>
              <v:shape id="Freeform 1039" o:spid="_x0000_s1028" style="position:absolute;width:57553;height:91;visibility:visible;mso-wrap-style:square;v-text-anchor:top" coordsize="57553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" path="m,l5755386,r,9144l,9144,,e" fillcolor="black" stroked="f">
                <v:stroke opacity="0" joinstyle="miter"/>
                <v:path o:connecttype="custom" o:connectlocs="0,0;57553,0;57553,91;0,91;0,0" o:connectangles="0,0,0,0,0"/>
              </v:shape>
              <w10:wrap type="square" anchorx="margin" anchory="page"/>
            </v:group>
          </w:pict>
        </mc:Fallback>
      </mc:AlternateContent>
    </w:r>
    <w:r w:rsidR="00CC4A4F">
      <w:ptab w:relativeTo="margin" w:alignment="center" w:leader="none"/>
    </w:r>
    <w:r w:rsidR="00CC4A4F">
      <w:ptab w:relativeTo="margin" w:alignment="right" w:leader="none"/>
    </w:r>
    <w:r w:rsidR="00CC4A4F" w:rsidRPr="00CC4A4F">
      <w:t xml:space="preserve">Страница </w:t>
    </w:r>
    <w:r w:rsidR="00CC4A4F" w:rsidRPr="00CC4A4F">
      <w:fldChar w:fldCharType="begin"/>
    </w:r>
    <w:r w:rsidR="00CC4A4F" w:rsidRPr="00CC4A4F">
      <w:instrText>PAGE   \* MERGEFORMAT</w:instrText>
    </w:r>
    <w:r w:rsidR="00CC4A4F" w:rsidRPr="00CC4A4F">
      <w:fldChar w:fldCharType="separate"/>
    </w:r>
    <w:r w:rsidR="00226B96">
      <w:rPr>
        <w:noProof/>
      </w:rPr>
      <w:t>13</w:t>
    </w:r>
    <w:r w:rsidR="00CC4A4F" w:rsidRPr="00CC4A4F">
      <w:fldChar w:fldCharType="end"/>
    </w:r>
    <w:r w:rsidR="00CC4A4F" w:rsidRPr="00CC4A4F">
      <w:t xml:space="preserve"> из </w:t>
    </w:r>
    <w:fldSimple w:instr="NUMPAGES  \* Arabic  \* MERGEFORMAT">
      <w:r w:rsidR="00226B96">
        <w:rPr>
          <w:noProof/>
        </w:rPr>
        <w:t>13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DC40" w14:textId="77777777" w:rsidR="002F4C14" w:rsidRDefault="002F4C14" w:rsidP="00CC4A4F">
    <w:pPr>
      <w:pStyle w:val="af1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13FBE6E" wp14:editId="55792B18">
              <wp:simplePos x="0" y="0"/>
              <wp:positionH relativeFrom="margin">
                <wp:align>center</wp:align>
              </wp:positionH>
              <wp:positionV relativeFrom="page">
                <wp:posOffset>9333418</wp:posOffset>
              </wp:positionV>
              <wp:extent cx="5755640" cy="66040"/>
              <wp:effectExtent l="0" t="0" r="0" b="0"/>
              <wp:wrapSquare wrapText="bothSides"/>
              <wp:docPr id="38" name="Group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5640" cy="66040"/>
                        <a:chOff x="0" y="0"/>
                        <a:chExt cx="57553" cy="662"/>
                      </a:xfrm>
                    </wpg:grpSpPr>
                    <wps:wsp>
                      <wps:cNvPr id="39" name="Freeform 1038"/>
                      <wps:cNvSpPr>
                        <a:spLocks noChangeArrowheads="1"/>
                      </wps:cNvSpPr>
                      <wps:spPr bwMode="auto">
                        <a:xfrm>
                          <a:off x="0" y="472"/>
                          <a:ext cx="57553" cy="190"/>
                        </a:xfrm>
                        <a:custGeom>
                          <a:avLst/>
                          <a:gdLst>
                            <a:gd name="T0" fmla="*/ 0 w 5755386"/>
                            <a:gd name="T1" fmla="*/ 0 h 19044"/>
                            <a:gd name="T2" fmla="*/ 5755386 w 5755386"/>
                            <a:gd name="T3" fmla="*/ 0 h 19044"/>
                            <a:gd name="T4" fmla="*/ 5755386 w 5755386"/>
                            <a:gd name="T5" fmla="*/ 19044 h 19044"/>
                            <a:gd name="T6" fmla="*/ 0 w 5755386"/>
                            <a:gd name="T7" fmla="*/ 19044 h 19044"/>
                            <a:gd name="T8" fmla="*/ 0 w 5755386"/>
                            <a:gd name="T9" fmla="*/ 0 h 19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55386" h="19044">
                              <a:moveTo>
                                <a:pt x="0" y="0"/>
                              </a:moveTo>
                              <a:lnTo>
                                <a:pt x="5755386" y="0"/>
                              </a:lnTo>
                              <a:lnTo>
                                <a:pt x="5755386" y="19044"/>
                              </a:lnTo>
                              <a:lnTo>
                                <a:pt x="0" y="1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03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3" cy="91"/>
                        </a:xfrm>
                        <a:custGeom>
                          <a:avLst/>
                          <a:gdLst>
                            <a:gd name="T0" fmla="*/ 0 w 5755386"/>
                            <a:gd name="T1" fmla="*/ 0 h 9144"/>
                            <a:gd name="T2" fmla="*/ 5755386 w 5755386"/>
                            <a:gd name="T3" fmla="*/ 0 h 9144"/>
                            <a:gd name="T4" fmla="*/ 5755386 w 5755386"/>
                            <a:gd name="T5" fmla="*/ 9144 h 9144"/>
                            <a:gd name="T6" fmla="*/ 0 w 5755386"/>
                            <a:gd name="T7" fmla="*/ 9144 h 9144"/>
                            <a:gd name="T8" fmla="*/ 0 w 5755386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55386" h="9144">
                              <a:moveTo>
                                <a:pt x="0" y="0"/>
                              </a:moveTo>
                              <a:lnTo>
                                <a:pt x="5755386" y="0"/>
                              </a:lnTo>
                              <a:lnTo>
                                <a:pt x="57553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9E9D58" id="Group 1037" o:spid="_x0000_s1026" style="position:absolute;margin-left:0;margin-top:734.9pt;width:453.2pt;height:5.2pt;z-index:251677696;mso-position-horizontal:center;mso-position-horizontal-relative:margin;mso-position-vertical-relative:page" coordsize="57553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">
              <v:shape id="Freeform 1038" o:spid="_x0000_s1027" style="position:absolute;top:472;width:57553;height:190;visibility:visible;mso-wrap-style:square;v-text-anchor:top" coordsize="5755386,1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" path="m,l5755386,r,19044l,19044,,e" fillcolor="black" stroked="f">
                <v:stroke opacity="0" joinstyle="miter"/>
                <v:path o:connecttype="custom" o:connectlocs="0,0;57553,0;57553,190;0,190;0,0" o:connectangles="0,0,0,0,0"/>
              </v:shape>
              <v:shape id="Freeform 1039" o:spid="_x0000_s1028" style="position:absolute;width:57553;height:91;visibility:visible;mso-wrap-style:square;v-text-anchor:top" coordsize="57553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" path="m,l5755386,r,9144l,9144,,e" fillcolor="black" stroked="f">
                <v:stroke opacity="0" joinstyle="miter"/>
                <v:path o:connecttype="custom" o:connectlocs="0,0;57553,0;57553,91;0,91;0,0" o:connectangles="0,0,0,0,0"/>
              </v:shape>
              <w10:wrap type="square" anchorx="margin" anchory="page"/>
            </v:group>
          </w:pict>
        </mc:Fallback>
      </mc:AlternateContent>
    </w:r>
    <w:r>
      <w:rPr>
        <w:noProof/>
      </w:rPr>
      <w:t xml:space="preserve"> </w:t>
    </w:r>
    <w:r w:rsidR="00CC4A4F">
      <w:ptab w:relativeTo="margin" w:alignment="center" w:leader="none"/>
    </w:r>
  </w:p>
  <w:p w14:paraId="18DA6795" w14:textId="77777777" w:rsidR="00D92365" w:rsidRPr="00CC4A4F" w:rsidRDefault="002F4C14" w:rsidP="00CC4A4F">
    <w:pPr>
      <w:pStyle w:val="af1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4772D35" wp14:editId="0B0E1CE7">
          <wp:simplePos x="0" y="0"/>
          <wp:positionH relativeFrom="page">
            <wp:align>center</wp:align>
          </wp:positionH>
          <wp:positionV relativeFrom="paragraph">
            <wp:posOffset>10160</wp:posOffset>
          </wp:positionV>
          <wp:extent cx="587981" cy="595985"/>
          <wp:effectExtent l="0" t="0" r="3175" b="0"/>
          <wp:wrapNone/>
          <wp:docPr id="53" name="Picture 156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9" name="Picture 156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981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>
      <w:tab/>
      <w:t xml:space="preserve">                                                                                                                                 </w:t>
    </w:r>
    <w:r w:rsidR="00CC4A4F" w:rsidRPr="00CC4A4F">
      <w:t xml:space="preserve">Страница </w:t>
    </w:r>
    <w:r w:rsidR="00CC4A4F" w:rsidRPr="00CC4A4F">
      <w:fldChar w:fldCharType="begin"/>
    </w:r>
    <w:r w:rsidR="00CC4A4F" w:rsidRPr="00CC4A4F">
      <w:instrText>PAGE   \* MERGEFORMAT</w:instrText>
    </w:r>
    <w:r w:rsidR="00CC4A4F" w:rsidRPr="00CC4A4F">
      <w:fldChar w:fldCharType="separate"/>
    </w:r>
    <w:r w:rsidR="0097085F">
      <w:rPr>
        <w:noProof/>
      </w:rPr>
      <w:t>4</w:t>
    </w:r>
    <w:r w:rsidR="00CC4A4F" w:rsidRPr="00CC4A4F">
      <w:fldChar w:fldCharType="end"/>
    </w:r>
    <w:r w:rsidR="00CC4A4F" w:rsidRPr="00CC4A4F">
      <w:t xml:space="preserve"> из </w:t>
    </w:r>
    <w:fldSimple w:instr="NUMPAGES  \* Arabic  \* MERGEFORMAT">
      <w:r w:rsidR="0097085F">
        <w:rPr>
          <w:noProof/>
        </w:rPr>
        <w:t>13</w:t>
      </w:r>
    </w:fldSimple>
  </w:p>
  <w:p w14:paraId="0DC47B00" w14:textId="77777777" w:rsidR="002F4C14" w:rsidRDefault="002F4C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DC96" w14:textId="77777777" w:rsidR="00216A02" w:rsidRDefault="00216A02">
      <w:pPr>
        <w:spacing w:after="0" w:line="240" w:lineRule="auto"/>
      </w:pPr>
      <w:r>
        <w:separator/>
      </w:r>
    </w:p>
  </w:footnote>
  <w:footnote w:type="continuationSeparator" w:id="0">
    <w:p w14:paraId="7C05927C" w14:textId="77777777" w:rsidR="00216A02" w:rsidRDefault="0021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23FB" w14:textId="77777777" w:rsidR="00D92365" w:rsidRDefault="00D9236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94D5" w14:textId="77777777" w:rsidR="00D92365" w:rsidRPr="002B6464" w:rsidRDefault="00D92365">
    <w:pPr>
      <w:spacing w:after="0" w:line="259" w:lineRule="auto"/>
      <w:ind w:left="540" w:firstLine="0"/>
    </w:pPr>
    <w:r w:rsidRPr="000C7E48">
      <w:rPr>
        <w:b/>
        <w:sz w:val="18"/>
      </w:rPr>
      <w:t>ILAC-P</w:t>
    </w:r>
    <w:r>
      <w:rPr>
        <w:b/>
        <w:sz w:val="18"/>
      </w:rPr>
      <w:t>9</w:t>
    </w:r>
    <w:r w:rsidRPr="000C7E48">
      <w:rPr>
        <w:b/>
        <w:sz w:val="18"/>
      </w:rPr>
      <w:t>:</w:t>
    </w:r>
    <w:r>
      <w:rPr>
        <w:b/>
        <w:sz w:val="18"/>
      </w:rPr>
      <w:t>01</w:t>
    </w:r>
    <w:r w:rsidRPr="000C7E48">
      <w:rPr>
        <w:b/>
        <w:sz w:val="18"/>
      </w:rPr>
      <w:t>/20</w:t>
    </w:r>
    <w:r>
      <w:rPr>
        <w:b/>
        <w:sz w:val="18"/>
      </w:rPr>
      <w:t>24</w:t>
    </w:r>
    <w:r w:rsidRPr="000C7E48">
      <w:rPr>
        <w:b/>
        <w:sz w:val="18"/>
      </w:rPr>
      <w:t xml:space="preserve"> </w:t>
    </w:r>
  </w:p>
  <w:p w14:paraId="59A68672" w14:textId="77777777" w:rsidR="00D92365" w:rsidRPr="002B6464" w:rsidRDefault="00D92365">
    <w:pPr>
      <w:spacing w:after="0" w:line="259" w:lineRule="auto"/>
      <w:ind w:left="540" w:firstLine="0"/>
    </w:pPr>
  </w:p>
  <w:p w14:paraId="64809FCC" w14:textId="77777777" w:rsidR="00D92365" w:rsidRPr="002B6464" w:rsidRDefault="00D92365" w:rsidP="002725B5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B0A756" wp14:editId="77107591">
              <wp:simplePos x="0" y="0"/>
              <wp:positionH relativeFrom="margin">
                <wp:align>right</wp:align>
              </wp:positionH>
              <wp:positionV relativeFrom="page">
                <wp:posOffset>1137920</wp:posOffset>
              </wp:positionV>
              <wp:extent cx="5755640" cy="66040"/>
              <wp:effectExtent l="0" t="0" r="0" b="0"/>
              <wp:wrapSquare wrapText="bothSides"/>
              <wp:docPr id="34" name="Group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5640" cy="66040"/>
                        <a:chOff x="0" y="0"/>
                        <a:chExt cx="57553" cy="662"/>
                      </a:xfrm>
                    </wpg:grpSpPr>
                    <wps:wsp>
                      <wps:cNvPr id="35" name="Freeform 1038"/>
                      <wps:cNvSpPr>
                        <a:spLocks noChangeArrowheads="1"/>
                      </wps:cNvSpPr>
                      <wps:spPr bwMode="auto">
                        <a:xfrm>
                          <a:off x="0" y="472"/>
                          <a:ext cx="57553" cy="190"/>
                        </a:xfrm>
                        <a:custGeom>
                          <a:avLst/>
                          <a:gdLst>
                            <a:gd name="T0" fmla="*/ 0 w 5755386"/>
                            <a:gd name="T1" fmla="*/ 0 h 19044"/>
                            <a:gd name="T2" fmla="*/ 5755386 w 5755386"/>
                            <a:gd name="T3" fmla="*/ 0 h 19044"/>
                            <a:gd name="T4" fmla="*/ 5755386 w 5755386"/>
                            <a:gd name="T5" fmla="*/ 19044 h 19044"/>
                            <a:gd name="T6" fmla="*/ 0 w 5755386"/>
                            <a:gd name="T7" fmla="*/ 19044 h 19044"/>
                            <a:gd name="T8" fmla="*/ 0 w 5755386"/>
                            <a:gd name="T9" fmla="*/ 0 h 19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55386" h="19044">
                              <a:moveTo>
                                <a:pt x="0" y="0"/>
                              </a:moveTo>
                              <a:lnTo>
                                <a:pt x="5755386" y="0"/>
                              </a:lnTo>
                              <a:lnTo>
                                <a:pt x="5755386" y="19044"/>
                              </a:lnTo>
                              <a:lnTo>
                                <a:pt x="0" y="1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03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3" cy="91"/>
                        </a:xfrm>
                        <a:custGeom>
                          <a:avLst/>
                          <a:gdLst>
                            <a:gd name="T0" fmla="*/ 0 w 5755386"/>
                            <a:gd name="T1" fmla="*/ 0 h 9144"/>
                            <a:gd name="T2" fmla="*/ 5755386 w 5755386"/>
                            <a:gd name="T3" fmla="*/ 0 h 9144"/>
                            <a:gd name="T4" fmla="*/ 5755386 w 5755386"/>
                            <a:gd name="T5" fmla="*/ 9144 h 9144"/>
                            <a:gd name="T6" fmla="*/ 0 w 5755386"/>
                            <a:gd name="T7" fmla="*/ 9144 h 9144"/>
                            <a:gd name="T8" fmla="*/ 0 w 5755386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55386" h="9144">
                              <a:moveTo>
                                <a:pt x="0" y="0"/>
                              </a:moveTo>
                              <a:lnTo>
                                <a:pt x="5755386" y="0"/>
                              </a:lnTo>
                              <a:lnTo>
                                <a:pt x="57553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350708" id="Group 1037" o:spid="_x0000_s1026" style="position:absolute;margin-left:402pt;margin-top:89.6pt;width:453.2pt;height:5.2pt;z-index:251661312;mso-position-horizontal:right;mso-position-horizontal-relative:margin;mso-position-vertical-relative:page" coordsize="57553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">
              <v:shape id="Freeform 1038" o:spid="_x0000_s1027" style="position:absolute;top:472;width:57553;height:190;visibility:visible;mso-wrap-style:square;v-text-anchor:top" coordsize="5755386,1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" path="m,l5755386,r,19044l,19044,,e" fillcolor="black" stroked="f">
                <v:stroke opacity="0" joinstyle="miter"/>
                <v:path o:connecttype="custom" o:connectlocs="0,0;57553,0;57553,190;0,190;0,0" o:connectangles="0,0,0,0,0"/>
              </v:shape>
              <v:shape id="Freeform 1039" o:spid="_x0000_s1028" style="position:absolute;width:57553;height:91;visibility:visible;mso-wrap-style:square;v-text-anchor:top" coordsize="57553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" path="m,l5755386,r,9144l,9144,,e" fillcolor="black" stroked="f">
                <v:stroke opacity="0" joinstyle="miter"/>
                <v:path o:connecttype="custom" o:connectlocs="0,0;57553,0;57553,91;0,91;0,0" o:connectangles="0,0,0,0,0"/>
              </v:shape>
              <w10:wrap type="square" anchorx="margin" anchory="page"/>
            </v:group>
          </w:pict>
        </mc:Fallback>
      </mc:AlternateContent>
    </w:r>
    <w:r>
      <w:rPr>
        <w:b/>
        <w:sz w:val="18"/>
      </w:rPr>
      <w:t xml:space="preserve">Политика </w:t>
    </w:r>
    <w:r>
      <w:rPr>
        <w:b/>
        <w:sz w:val="18"/>
        <w:lang w:val="en-GB"/>
      </w:rPr>
      <w:t>ILAC</w:t>
    </w:r>
    <w:r>
      <w:rPr>
        <w:b/>
        <w:sz w:val="18"/>
      </w:rPr>
      <w:t xml:space="preserve"> в отношении </w:t>
    </w:r>
    <w:r w:rsidRPr="000C7E48">
      <w:rPr>
        <w:b/>
        <w:sz w:val="18"/>
      </w:rPr>
      <w:t>проверк</w:t>
    </w:r>
    <w:r>
      <w:rPr>
        <w:b/>
        <w:sz w:val="18"/>
      </w:rPr>
      <w:t>и</w:t>
    </w:r>
    <w:r w:rsidRPr="000C7E48">
      <w:rPr>
        <w:b/>
        <w:sz w:val="18"/>
      </w:rPr>
      <w:t xml:space="preserve"> квалификации</w:t>
    </w:r>
    <w:r>
      <w:rPr>
        <w:b/>
        <w:sz w:val="18"/>
      </w:rPr>
      <w:t xml:space="preserve"> и/или межлабораторных сличений, отличных от проверки квалификации</w:t>
    </w:r>
  </w:p>
  <w:p w14:paraId="357F53E4" w14:textId="77777777" w:rsidR="00D92365" w:rsidRPr="002B6464" w:rsidRDefault="00D92365">
    <w:pPr>
      <w:spacing w:after="83" w:line="259" w:lineRule="auto"/>
      <w:ind w:left="0" w:right="-46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BCC3" w14:textId="77777777" w:rsidR="00D92365" w:rsidRPr="002B6464" w:rsidRDefault="00D92365" w:rsidP="008321B7">
    <w:pPr>
      <w:spacing w:after="0" w:line="259" w:lineRule="auto"/>
      <w:ind w:left="540" w:firstLine="0"/>
    </w:pPr>
    <w:r w:rsidRPr="000C7E48">
      <w:rPr>
        <w:b/>
        <w:sz w:val="18"/>
      </w:rPr>
      <w:t>ILAC-P</w:t>
    </w:r>
    <w:r w:rsidR="00553EC7">
      <w:rPr>
        <w:b/>
        <w:sz w:val="18"/>
      </w:rPr>
      <w:t>5</w:t>
    </w:r>
    <w:r w:rsidRPr="000C7E48">
      <w:rPr>
        <w:b/>
        <w:sz w:val="18"/>
      </w:rPr>
      <w:t>:</w:t>
    </w:r>
    <w:r w:rsidR="00553EC7">
      <w:rPr>
        <w:b/>
        <w:sz w:val="18"/>
      </w:rPr>
      <w:t>1</w:t>
    </w:r>
    <w:r>
      <w:rPr>
        <w:b/>
        <w:sz w:val="18"/>
      </w:rPr>
      <w:t>1</w:t>
    </w:r>
    <w:r w:rsidRPr="000C7E48">
      <w:rPr>
        <w:b/>
        <w:sz w:val="18"/>
      </w:rPr>
      <w:t>/20</w:t>
    </w:r>
    <w:r>
      <w:rPr>
        <w:b/>
        <w:sz w:val="18"/>
      </w:rPr>
      <w:t>2</w:t>
    </w:r>
    <w:r w:rsidR="00553EC7">
      <w:rPr>
        <w:b/>
        <w:sz w:val="18"/>
      </w:rPr>
      <w:t>3</w:t>
    </w:r>
  </w:p>
  <w:p w14:paraId="2E967276" w14:textId="77777777" w:rsidR="00D92365" w:rsidRPr="002B6464" w:rsidRDefault="00D92365" w:rsidP="008321B7">
    <w:pPr>
      <w:spacing w:after="0" w:line="259" w:lineRule="auto"/>
      <w:ind w:left="540" w:firstLine="0"/>
    </w:pPr>
  </w:p>
  <w:p w14:paraId="5CB1E8BD" w14:textId="77777777" w:rsidR="00D92365" w:rsidRPr="00553EC7" w:rsidRDefault="00D92365" w:rsidP="00553EC7">
    <w:pPr>
      <w:spacing w:after="0" w:line="259" w:lineRule="auto"/>
      <w:ind w:left="0" w:right="-2" w:firstLine="0"/>
      <w:jc w:val="right"/>
      <w:rPr>
        <w:sz w:val="18"/>
        <w:szCs w:val="18"/>
      </w:rPr>
    </w:pPr>
    <w:r w:rsidRPr="00553EC7">
      <w:rPr>
        <w:rFonts w:ascii="Calibri" w:eastAsia="Calibri" w:hAnsi="Calibri" w:cs="Calibri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D7B2806" wp14:editId="08BB3AD6">
              <wp:simplePos x="0" y="0"/>
              <wp:positionH relativeFrom="margin">
                <wp:align>right</wp:align>
              </wp:positionH>
              <wp:positionV relativeFrom="page">
                <wp:posOffset>974913</wp:posOffset>
              </wp:positionV>
              <wp:extent cx="5755640" cy="66040"/>
              <wp:effectExtent l="0" t="0" r="0" b="0"/>
              <wp:wrapSquare wrapText="bothSides"/>
              <wp:docPr id="49" name="Group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5640" cy="66040"/>
                        <a:chOff x="0" y="0"/>
                        <a:chExt cx="57553" cy="662"/>
                      </a:xfrm>
                    </wpg:grpSpPr>
                    <wps:wsp>
                      <wps:cNvPr id="50" name="Freeform 1038"/>
                      <wps:cNvSpPr>
                        <a:spLocks noChangeArrowheads="1"/>
                      </wps:cNvSpPr>
                      <wps:spPr bwMode="auto">
                        <a:xfrm>
                          <a:off x="0" y="472"/>
                          <a:ext cx="57553" cy="190"/>
                        </a:xfrm>
                        <a:custGeom>
                          <a:avLst/>
                          <a:gdLst>
                            <a:gd name="T0" fmla="*/ 0 w 5755386"/>
                            <a:gd name="T1" fmla="*/ 0 h 19044"/>
                            <a:gd name="T2" fmla="*/ 5755386 w 5755386"/>
                            <a:gd name="T3" fmla="*/ 0 h 19044"/>
                            <a:gd name="T4" fmla="*/ 5755386 w 5755386"/>
                            <a:gd name="T5" fmla="*/ 19044 h 19044"/>
                            <a:gd name="T6" fmla="*/ 0 w 5755386"/>
                            <a:gd name="T7" fmla="*/ 19044 h 19044"/>
                            <a:gd name="T8" fmla="*/ 0 w 5755386"/>
                            <a:gd name="T9" fmla="*/ 0 h 19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55386" h="19044">
                              <a:moveTo>
                                <a:pt x="0" y="0"/>
                              </a:moveTo>
                              <a:lnTo>
                                <a:pt x="5755386" y="0"/>
                              </a:lnTo>
                              <a:lnTo>
                                <a:pt x="5755386" y="19044"/>
                              </a:lnTo>
                              <a:lnTo>
                                <a:pt x="0" y="1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03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3" cy="91"/>
                        </a:xfrm>
                        <a:custGeom>
                          <a:avLst/>
                          <a:gdLst>
                            <a:gd name="T0" fmla="*/ 0 w 5755386"/>
                            <a:gd name="T1" fmla="*/ 0 h 9144"/>
                            <a:gd name="T2" fmla="*/ 5755386 w 5755386"/>
                            <a:gd name="T3" fmla="*/ 0 h 9144"/>
                            <a:gd name="T4" fmla="*/ 5755386 w 5755386"/>
                            <a:gd name="T5" fmla="*/ 9144 h 9144"/>
                            <a:gd name="T6" fmla="*/ 0 w 5755386"/>
                            <a:gd name="T7" fmla="*/ 9144 h 9144"/>
                            <a:gd name="T8" fmla="*/ 0 w 5755386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55386" h="9144">
                              <a:moveTo>
                                <a:pt x="0" y="0"/>
                              </a:moveTo>
                              <a:lnTo>
                                <a:pt x="5755386" y="0"/>
                              </a:lnTo>
                              <a:lnTo>
                                <a:pt x="57553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D19819" id="Group 1037" o:spid="_x0000_s1026" style="position:absolute;margin-left:402pt;margin-top:76.75pt;width:453.2pt;height:5.2pt;z-index:251671552;mso-position-horizontal:right;mso-position-horizontal-relative:margin;mso-position-vertical-relative:page" coordsize="57553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">
              <v:shape id="Freeform 1038" o:spid="_x0000_s1027" style="position:absolute;top:472;width:57553;height:190;visibility:visible;mso-wrap-style:square;v-text-anchor:top" coordsize="5755386,1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" path="m,l5755386,r,19044l,19044,,e" fillcolor="black" stroked="f">
                <v:stroke opacity="0" joinstyle="miter"/>
                <v:path o:connecttype="custom" o:connectlocs="0,0;57553,0;57553,190;0,190;0,0" o:connectangles="0,0,0,0,0"/>
              </v:shape>
              <v:shape id="Freeform 1039" o:spid="_x0000_s1028" style="position:absolute;width:57553;height:91;visibility:visible;mso-wrap-style:square;v-text-anchor:top" coordsize="57553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" path="m,l5755386,r,9144l,9144,,e" fillcolor="black" stroked="f">
                <v:stroke opacity="0" joinstyle="miter"/>
                <v:path o:connecttype="custom" o:connectlocs="0,0;57553,0;57553,91;0,91;0,0" o:connectangles="0,0,0,0,0"/>
              </v:shape>
              <w10:wrap type="square" anchorx="margin" anchory="page"/>
            </v:group>
          </w:pict>
        </mc:Fallback>
      </mc:AlternateContent>
    </w:r>
    <w:r w:rsidR="00553EC7" w:rsidRPr="00553EC7">
      <w:rPr>
        <w:b/>
        <w:sz w:val="18"/>
        <w:szCs w:val="18"/>
      </w:rPr>
      <w:t xml:space="preserve">Договорённость о взаимном признании </w:t>
    </w:r>
    <w:r w:rsidR="00553EC7" w:rsidRPr="00553EC7">
      <w:rPr>
        <w:b/>
        <w:sz w:val="18"/>
        <w:szCs w:val="18"/>
        <w:lang w:val="en-GB"/>
      </w:rPr>
      <w:t>ILAC</w:t>
    </w:r>
    <w:r w:rsidR="00553EC7" w:rsidRPr="00553EC7">
      <w:rPr>
        <w:b/>
        <w:sz w:val="18"/>
        <w:szCs w:val="18"/>
      </w:rPr>
      <w:t>: область и обязательства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B71F" w14:textId="77777777" w:rsidR="00D92365" w:rsidRPr="002B6464" w:rsidRDefault="00D92365">
    <w:pPr>
      <w:spacing w:after="0" w:line="259" w:lineRule="auto"/>
      <w:ind w:left="54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DB94E19" wp14:editId="78F6058C">
              <wp:simplePos x="0" y="0"/>
              <wp:positionH relativeFrom="page">
                <wp:posOffset>1122680</wp:posOffset>
              </wp:positionH>
              <wp:positionV relativeFrom="page">
                <wp:posOffset>975995</wp:posOffset>
              </wp:positionV>
              <wp:extent cx="5755640" cy="66040"/>
              <wp:effectExtent l="0" t="4445" r="0" b="0"/>
              <wp:wrapSquare wrapText="bothSides"/>
              <wp:docPr id="10" name="Group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5640" cy="66040"/>
                        <a:chOff x="0" y="0"/>
                        <a:chExt cx="57553" cy="662"/>
                      </a:xfrm>
                    </wpg:grpSpPr>
                    <wps:wsp>
                      <wps:cNvPr id="11" name="Freeform 1062"/>
                      <wps:cNvSpPr>
                        <a:spLocks noChangeArrowheads="1"/>
                      </wps:cNvSpPr>
                      <wps:spPr bwMode="auto">
                        <a:xfrm>
                          <a:off x="0" y="472"/>
                          <a:ext cx="57553" cy="190"/>
                        </a:xfrm>
                        <a:custGeom>
                          <a:avLst/>
                          <a:gdLst>
                            <a:gd name="T0" fmla="*/ 0 w 5755386"/>
                            <a:gd name="T1" fmla="*/ 0 h 19044"/>
                            <a:gd name="T2" fmla="*/ 5755386 w 5755386"/>
                            <a:gd name="T3" fmla="*/ 0 h 19044"/>
                            <a:gd name="T4" fmla="*/ 5755386 w 5755386"/>
                            <a:gd name="T5" fmla="*/ 19044 h 19044"/>
                            <a:gd name="T6" fmla="*/ 0 w 5755386"/>
                            <a:gd name="T7" fmla="*/ 19044 h 19044"/>
                            <a:gd name="T8" fmla="*/ 0 w 5755386"/>
                            <a:gd name="T9" fmla="*/ 0 h 19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55386" h="19044">
                              <a:moveTo>
                                <a:pt x="0" y="0"/>
                              </a:moveTo>
                              <a:lnTo>
                                <a:pt x="5755386" y="0"/>
                              </a:lnTo>
                              <a:lnTo>
                                <a:pt x="5755386" y="19044"/>
                              </a:lnTo>
                              <a:lnTo>
                                <a:pt x="0" y="1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6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3" cy="91"/>
                        </a:xfrm>
                        <a:custGeom>
                          <a:avLst/>
                          <a:gdLst>
                            <a:gd name="T0" fmla="*/ 0 w 5755386"/>
                            <a:gd name="T1" fmla="*/ 0 h 9144"/>
                            <a:gd name="T2" fmla="*/ 5755386 w 5755386"/>
                            <a:gd name="T3" fmla="*/ 0 h 9144"/>
                            <a:gd name="T4" fmla="*/ 5755386 w 5755386"/>
                            <a:gd name="T5" fmla="*/ 9144 h 9144"/>
                            <a:gd name="T6" fmla="*/ 0 w 5755386"/>
                            <a:gd name="T7" fmla="*/ 9144 h 9144"/>
                            <a:gd name="T8" fmla="*/ 0 w 5755386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55386" h="9144">
                              <a:moveTo>
                                <a:pt x="0" y="0"/>
                              </a:moveTo>
                              <a:lnTo>
                                <a:pt x="5755386" y="0"/>
                              </a:lnTo>
                              <a:lnTo>
                                <a:pt x="57553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91185A" id="Group 1061" o:spid="_x0000_s1026" style="position:absolute;margin-left:88.4pt;margin-top:76.85pt;width:453.2pt;height:5.2pt;z-index:251663360;mso-position-horizontal-relative:page;mso-position-vertical-relative:page" coordsize="57553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">
              <v:shape id="Freeform 1062" o:spid="_x0000_s1027" style="position:absolute;top:472;width:57553;height:190;visibility:visible;mso-wrap-style:square;v-text-anchor:top" coordsize="5755386,1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" path="m,l5755386,r,19044l,19044,,e" fillcolor="black" stroked="f">
                <v:stroke opacity="0" joinstyle="miter"/>
                <v:path o:connecttype="custom" o:connectlocs="0,0;57553,0;57553,190;0,190;0,0" o:connectangles="0,0,0,0,0"/>
              </v:shape>
              <v:shape id="Freeform 1063" o:spid="_x0000_s1028" style="position:absolute;width:57553;height:91;visibility:visible;mso-wrap-style:square;v-text-anchor:top" coordsize="57553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" path="m,l5755386,r,9144l,9144,,e" fillcolor="black" stroked="f">
                <v:stroke opacity="0" joinstyle="miter"/>
                <v:path o:connecttype="custom" o:connectlocs="0,0;57553,0;57553,91;0,91;0,0" o:connectangles="0,0,0,0,0"/>
              </v:shape>
              <w10:wrap type="square" anchorx="page" anchory="page"/>
            </v:group>
          </w:pict>
        </mc:Fallback>
      </mc:AlternateContent>
    </w:r>
    <w:r w:rsidRPr="000C7E48">
      <w:rPr>
        <w:b/>
        <w:sz w:val="18"/>
      </w:rPr>
      <w:t>ILAC-P</w:t>
    </w:r>
    <w:r w:rsidR="006A3843">
      <w:rPr>
        <w:b/>
        <w:sz w:val="18"/>
      </w:rPr>
      <w:t>5</w:t>
    </w:r>
    <w:r w:rsidRPr="000C7E48">
      <w:rPr>
        <w:b/>
        <w:sz w:val="18"/>
      </w:rPr>
      <w:t>:1</w:t>
    </w:r>
    <w:r w:rsidR="006A3843">
      <w:rPr>
        <w:b/>
        <w:sz w:val="18"/>
      </w:rPr>
      <w:t>1</w:t>
    </w:r>
    <w:r w:rsidRPr="000C7E48">
      <w:rPr>
        <w:b/>
        <w:sz w:val="18"/>
      </w:rPr>
      <w:t>/20</w:t>
    </w:r>
    <w:r w:rsidR="006A3843">
      <w:rPr>
        <w:b/>
        <w:sz w:val="18"/>
      </w:rPr>
      <w:t>23</w:t>
    </w:r>
    <w:r w:rsidRPr="000C7E48">
      <w:rPr>
        <w:b/>
        <w:sz w:val="18"/>
      </w:rPr>
      <w:t xml:space="preserve"> </w:t>
    </w:r>
  </w:p>
  <w:p w14:paraId="1356EE44" w14:textId="77777777" w:rsidR="00D92365" w:rsidRPr="002B6464" w:rsidRDefault="00D92365">
    <w:pPr>
      <w:spacing w:after="0" w:line="259" w:lineRule="auto"/>
      <w:ind w:left="540" w:firstLine="0"/>
    </w:pPr>
  </w:p>
  <w:p w14:paraId="08FF5D8E" w14:textId="77777777" w:rsidR="00D92365" w:rsidRPr="002B6464" w:rsidRDefault="00553EC7">
    <w:pPr>
      <w:spacing w:after="0" w:line="259" w:lineRule="auto"/>
      <w:ind w:left="0" w:right="-2" w:firstLine="0"/>
      <w:jc w:val="right"/>
    </w:pPr>
    <w:r>
      <w:rPr>
        <w:b/>
        <w:sz w:val="18"/>
      </w:rPr>
      <w:t xml:space="preserve">Договорённость о взаимном признании </w:t>
    </w:r>
    <w:r>
      <w:rPr>
        <w:b/>
        <w:sz w:val="18"/>
        <w:lang w:val="en-GB"/>
      </w:rPr>
      <w:t>ILAC</w:t>
    </w:r>
    <w:r w:rsidRPr="00553EC7">
      <w:rPr>
        <w:b/>
        <w:sz w:val="18"/>
      </w:rPr>
      <w:t>:</w:t>
    </w:r>
    <w:r>
      <w:rPr>
        <w:b/>
        <w:sz w:val="18"/>
      </w:rPr>
      <w:t xml:space="preserve"> область и обязательства</w:t>
    </w:r>
    <w:r w:rsidR="00D92365" w:rsidRPr="000C7E48">
      <w:rPr>
        <w:b/>
        <w:sz w:val="18"/>
      </w:rPr>
      <w:t xml:space="preserve"> </w:t>
    </w:r>
  </w:p>
  <w:p w14:paraId="47B4C290" w14:textId="77777777" w:rsidR="00D92365" w:rsidRPr="002B6464" w:rsidRDefault="00D92365">
    <w:pPr>
      <w:spacing w:after="83" w:line="259" w:lineRule="auto"/>
      <w:ind w:left="0" w:right="-46" w:firstLine="0"/>
      <w:jc w:val="right"/>
    </w:pPr>
  </w:p>
  <w:p w14:paraId="7C98EE11" w14:textId="77777777" w:rsidR="00D92365" w:rsidRPr="002B6464" w:rsidRDefault="00D92365">
    <w:pPr>
      <w:spacing w:after="0" w:line="259" w:lineRule="auto"/>
      <w:ind w:left="0" w:right="-46" w:firstLine="0"/>
      <w:jc w:val="right"/>
    </w:pPr>
  </w:p>
  <w:p w14:paraId="11F207A0" w14:textId="77777777" w:rsidR="00D92365" w:rsidRPr="002B6464" w:rsidRDefault="00D92365">
    <w:pPr>
      <w:spacing w:after="0" w:line="259" w:lineRule="auto"/>
      <w:ind w:left="0" w:right="-46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8"/>
    <w:lvl w:ilvl="0">
      <w:start w:val="7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%4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31"/>
    <w:multiLevelType w:val="multilevel"/>
    <w:tmpl w:val="00000030"/>
    <w:lvl w:ilvl="0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A2143ED"/>
    <w:multiLevelType w:val="hybridMultilevel"/>
    <w:tmpl w:val="C5087B24"/>
    <w:lvl w:ilvl="0" w:tplc="44C6B832">
      <w:start w:val="1"/>
      <w:numFmt w:val="lowerRoman"/>
      <w:lvlText w:val="(%1)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15108A2"/>
    <w:multiLevelType w:val="hybridMultilevel"/>
    <w:tmpl w:val="CB9814D4"/>
    <w:lvl w:ilvl="0" w:tplc="B0FC623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4AC8"/>
    <w:multiLevelType w:val="hybridMultilevel"/>
    <w:tmpl w:val="28A0E3FC"/>
    <w:lvl w:ilvl="0" w:tplc="A822C6F8">
      <w:start w:val="1"/>
      <w:numFmt w:val="decimal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A3B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871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E60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1A8F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2446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ED5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3C0B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7CF6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4909FA"/>
    <w:multiLevelType w:val="hybridMultilevel"/>
    <w:tmpl w:val="EFB0EC0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41209B"/>
    <w:multiLevelType w:val="hybridMultilevel"/>
    <w:tmpl w:val="03EA8400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7" w15:restartNumberingAfterBreak="0">
    <w:nsid w:val="21B24ED0"/>
    <w:multiLevelType w:val="hybridMultilevel"/>
    <w:tmpl w:val="1CFAE6FE"/>
    <w:lvl w:ilvl="0" w:tplc="A7DAC4E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25D7EFB"/>
    <w:multiLevelType w:val="hybridMultilevel"/>
    <w:tmpl w:val="232CC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B70946"/>
    <w:multiLevelType w:val="hybridMultilevel"/>
    <w:tmpl w:val="DF1818E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2AC6292F"/>
    <w:multiLevelType w:val="hybridMultilevel"/>
    <w:tmpl w:val="4CC20D56"/>
    <w:lvl w:ilvl="0" w:tplc="99E0C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0308A"/>
    <w:multiLevelType w:val="hybridMultilevel"/>
    <w:tmpl w:val="AE32519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F6606E9"/>
    <w:multiLevelType w:val="hybridMultilevel"/>
    <w:tmpl w:val="F168D4DC"/>
    <w:lvl w:ilvl="0" w:tplc="CA908DFE">
      <w:numFmt w:val="bullet"/>
      <w:lvlText w:val="•"/>
      <w:lvlJc w:val="left"/>
      <w:pPr>
        <w:ind w:left="705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399A7C1D"/>
    <w:multiLevelType w:val="hybridMultilevel"/>
    <w:tmpl w:val="450671CA"/>
    <w:lvl w:ilvl="0" w:tplc="EBD03EB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16865"/>
    <w:multiLevelType w:val="hybridMultilevel"/>
    <w:tmpl w:val="1AF8DC5A"/>
    <w:lvl w:ilvl="0" w:tplc="B52CF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2C2E24"/>
    <w:multiLevelType w:val="hybridMultilevel"/>
    <w:tmpl w:val="B4661BF2"/>
    <w:lvl w:ilvl="0" w:tplc="99E0C9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353E7"/>
    <w:multiLevelType w:val="hybridMultilevel"/>
    <w:tmpl w:val="27D47740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7" w15:restartNumberingAfterBreak="0">
    <w:nsid w:val="4A1831C5"/>
    <w:multiLevelType w:val="hybridMultilevel"/>
    <w:tmpl w:val="40E058EC"/>
    <w:lvl w:ilvl="0" w:tplc="44C6B832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2D29C5"/>
    <w:multiLevelType w:val="hybridMultilevel"/>
    <w:tmpl w:val="24EAA8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D1C4F43"/>
    <w:multiLevelType w:val="multilevel"/>
    <w:tmpl w:val="29C8595C"/>
    <w:lvl w:ilvl="0">
      <w:start w:val="1"/>
      <w:numFmt w:val="decimal"/>
      <w:lvlText w:val="%1.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7D5056"/>
    <w:multiLevelType w:val="hybridMultilevel"/>
    <w:tmpl w:val="96E0745E"/>
    <w:lvl w:ilvl="0" w:tplc="44C6B832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EB4D71"/>
    <w:multiLevelType w:val="hybridMultilevel"/>
    <w:tmpl w:val="5C14E096"/>
    <w:lvl w:ilvl="0" w:tplc="B0FC623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12"/>
  </w:num>
  <w:num w:numId="5">
    <w:abstractNumId w:val="15"/>
  </w:num>
  <w:num w:numId="6">
    <w:abstractNumId w:val="14"/>
  </w:num>
  <w:num w:numId="7">
    <w:abstractNumId w:val="0"/>
  </w:num>
  <w:num w:numId="8">
    <w:abstractNumId w:val="1"/>
  </w:num>
  <w:num w:numId="9">
    <w:abstractNumId w:val="3"/>
  </w:num>
  <w:num w:numId="10">
    <w:abstractNumId w:val="21"/>
  </w:num>
  <w:num w:numId="11">
    <w:abstractNumId w:val="13"/>
  </w:num>
  <w:num w:numId="12">
    <w:abstractNumId w:val="18"/>
  </w:num>
  <w:num w:numId="13">
    <w:abstractNumId w:val="5"/>
  </w:num>
  <w:num w:numId="14">
    <w:abstractNumId w:val="10"/>
  </w:num>
  <w:num w:numId="15">
    <w:abstractNumId w:val="11"/>
  </w:num>
  <w:num w:numId="16">
    <w:abstractNumId w:val="7"/>
  </w:num>
  <w:num w:numId="17">
    <w:abstractNumId w:val="2"/>
  </w:num>
  <w:num w:numId="18">
    <w:abstractNumId w:val="16"/>
  </w:num>
  <w:num w:numId="19">
    <w:abstractNumId w:val="6"/>
  </w:num>
  <w:num w:numId="20">
    <w:abstractNumId w:val="17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EF"/>
    <w:rsid w:val="00002542"/>
    <w:rsid w:val="000053A9"/>
    <w:rsid w:val="00027F26"/>
    <w:rsid w:val="000366E8"/>
    <w:rsid w:val="00037F62"/>
    <w:rsid w:val="00076303"/>
    <w:rsid w:val="00095F67"/>
    <w:rsid w:val="000C0B1F"/>
    <w:rsid w:val="000D4FAE"/>
    <w:rsid w:val="000D6FB8"/>
    <w:rsid w:val="00156AD4"/>
    <w:rsid w:val="00165429"/>
    <w:rsid w:val="00172E75"/>
    <w:rsid w:val="00185EEC"/>
    <w:rsid w:val="001872C1"/>
    <w:rsid w:val="001876C1"/>
    <w:rsid w:val="00196BBE"/>
    <w:rsid w:val="001A0995"/>
    <w:rsid w:val="001B0822"/>
    <w:rsid w:val="001B60F7"/>
    <w:rsid w:val="001C1830"/>
    <w:rsid w:val="001D1ACA"/>
    <w:rsid w:val="001E2881"/>
    <w:rsid w:val="001E4BB4"/>
    <w:rsid w:val="001F61FB"/>
    <w:rsid w:val="001F7E32"/>
    <w:rsid w:val="00205E55"/>
    <w:rsid w:val="00216A02"/>
    <w:rsid w:val="00226B96"/>
    <w:rsid w:val="00266C3F"/>
    <w:rsid w:val="002725B5"/>
    <w:rsid w:val="002B6464"/>
    <w:rsid w:val="002D2673"/>
    <w:rsid w:val="002F4C14"/>
    <w:rsid w:val="00387291"/>
    <w:rsid w:val="003951E2"/>
    <w:rsid w:val="003A0CE5"/>
    <w:rsid w:val="003C4AC4"/>
    <w:rsid w:val="003C6196"/>
    <w:rsid w:val="003C706C"/>
    <w:rsid w:val="003D60A8"/>
    <w:rsid w:val="003F7507"/>
    <w:rsid w:val="004078C8"/>
    <w:rsid w:val="0043088D"/>
    <w:rsid w:val="00447FD8"/>
    <w:rsid w:val="00494DFB"/>
    <w:rsid w:val="004C1C7D"/>
    <w:rsid w:val="004D0F3B"/>
    <w:rsid w:val="00500B1D"/>
    <w:rsid w:val="00506871"/>
    <w:rsid w:val="005135A6"/>
    <w:rsid w:val="00525A50"/>
    <w:rsid w:val="00546CA9"/>
    <w:rsid w:val="00552874"/>
    <w:rsid w:val="00553EC7"/>
    <w:rsid w:val="00583FC0"/>
    <w:rsid w:val="005920D7"/>
    <w:rsid w:val="00595534"/>
    <w:rsid w:val="005B47B2"/>
    <w:rsid w:val="00600A4D"/>
    <w:rsid w:val="00616DCB"/>
    <w:rsid w:val="006268E1"/>
    <w:rsid w:val="00651B83"/>
    <w:rsid w:val="00655BC1"/>
    <w:rsid w:val="006662B7"/>
    <w:rsid w:val="00670C17"/>
    <w:rsid w:val="006715AC"/>
    <w:rsid w:val="006807BB"/>
    <w:rsid w:val="0068272C"/>
    <w:rsid w:val="006A3843"/>
    <w:rsid w:val="006E083F"/>
    <w:rsid w:val="006E4B5A"/>
    <w:rsid w:val="00707707"/>
    <w:rsid w:val="0072366F"/>
    <w:rsid w:val="00724B5A"/>
    <w:rsid w:val="0072607F"/>
    <w:rsid w:val="00742081"/>
    <w:rsid w:val="00756E69"/>
    <w:rsid w:val="00762E6E"/>
    <w:rsid w:val="00771370"/>
    <w:rsid w:val="00783068"/>
    <w:rsid w:val="00794253"/>
    <w:rsid w:val="007A19BD"/>
    <w:rsid w:val="007A6BC6"/>
    <w:rsid w:val="007B749F"/>
    <w:rsid w:val="007C0CB9"/>
    <w:rsid w:val="007C200C"/>
    <w:rsid w:val="007E7E40"/>
    <w:rsid w:val="00816AED"/>
    <w:rsid w:val="008278DC"/>
    <w:rsid w:val="008321B7"/>
    <w:rsid w:val="00851C57"/>
    <w:rsid w:val="00852C34"/>
    <w:rsid w:val="008704B2"/>
    <w:rsid w:val="00892395"/>
    <w:rsid w:val="008A0B80"/>
    <w:rsid w:val="008B1BDA"/>
    <w:rsid w:val="008C7E85"/>
    <w:rsid w:val="008F5A86"/>
    <w:rsid w:val="00923E76"/>
    <w:rsid w:val="00941C4D"/>
    <w:rsid w:val="00942FEF"/>
    <w:rsid w:val="0097085F"/>
    <w:rsid w:val="00993A05"/>
    <w:rsid w:val="009A4787"/>
    <w:rsid w:val="009A5753"/>
    <w:rsid w:val="009C249A"/>
    <w:rsid w:val="009D1B94"/>
    <w:rsid w:val="009F1550"/>
    <w:rsid w:val="009F4081"/>
    <w:rsid w:val="00A04544"/>
    <w:rsid w:val="00A077EF"/>
    <w:rsid w:val="00A31C66"/>
    <w:rsid w:val="00A545BC"/>
    <w:rsid w:val="00A64CC5"/>
    <w:rsid w:val="00A65F3B"/>
    <w:rsid w:val="00A6703B"/>
    <w:rsid w:val="00A67FFA"/>
    <w:rsid w:val="00AA4BFC"/>
    <w:rsid w:val="00AB7C53"/>
    <w:rsid w:val="00AD0F1F"/>
    <w:rsid w:val="00AD2EF2"/>
    <w:rsid w:val="00AF2A0B"/>
    <w:rsid w:val="00AF579D"/>
    <w:rsid w:val="00B02DEC"/>
    <w:rsid w:val="00B15EAF"/>
    <w:rsid w:val="00B5410C"/>
    <w:rsid w:val="00B544BE"/>
    <w:rsid w:val="00B810A2"/>
    <w:rsid w:val="00B82F42"/>
    <w:rsid w:val="00BC0462"/>
    <w:rsid w:val="00BD5981"/>
    <w:rsid w:val="00BE2AF5"/>
    <w:rsid w:val="00BF0889"/>
    <w:rsid w:val="00C03531"/>
    <w:rsid w:val="00C15728"/>
    <w:rsid w:val="00C47031"/>
    <w:rsid w:val="00C66E2D"/>
    <w:rsid w:val="00C71193"/>
    <w:rsid w:val="00C77282"/>
    <w:rsid w:val="00C918C5"/>
    <w:rsid w:val="00CA4F15"/>
    <w:rsid w:val="00CC4A4F"/>
    <w:rsid w:val="00CD74BA"/>
    <w:rsid w:val="00CE238A"/>
    <w:rsid w:val="00CE2788"/>
    <w:rsid w:val="00CE3383"/>
    <w:rsid w:val="00D02CF3"/>
    <w:rsid w:val="00D20124"/>
    <w:rsid w:val="00D3083A"/>
    <w:rsid w:val="00D56A9D"/>
    <w:rsid w:val="00D8056E"/>
    <w:rsid w:val="00D92365"/>
    <w:rsid w:val="00DA5174"/>
    <w:rsid w:val="00DA575F"/>
    <w:rsid w:val="00DC7C7E"/>
    <w:rsid w:val="00E1620B"/>
    <w:rsid w:val="00E249BD"/>
    <w:rsid w:val="00E2528E"/>
    <w:rsid w:val="00E3468E"/>
    <w:rsid w:val="00E654B1"/>
    <w:rsid w:val="00E761CD"/>
    <w:rsid w:val="00E917C9"/>
    <w:rsid w:val="00EA2659"/>
    <w:rsid w:val="00EA58D4"/>
    <w:rsid w:val="00EB484A"/>
    <w:rsid w:val="00EE167E"/>
    <w:rsid w:val="00F23409"/>
    <w:rsid w:val="00F37675"/>
    <w:rsid w:val="00F472E0"/>
    <w:rsid w:val="00F500F7"/>
    <w:rsid w:val="00F524E2"/>
    <w:rsid w:val="00F83187"/>
    <w:rsid w:val="00F855C9"/>
    <w:rsid w:val="00FA0605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4E638"/>
  <w15:docId w15:val="{A35A666F-8361-4CCF-9839-9048F749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3A9"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0053A9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rsid w:val="000053A9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53A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sid w:val="000053A9"/>
    <w:rPr>
      <w:rFonts w:ascii="Times New Roman" w:eastAsia="Times New Roman" w:hAnsi="Times New Roman" w:cs="Times New Roman"/>
      <w:b/>
      <w:color w:val="000000"/>
      <w:sz w:val="22"/>
    </w:rPr>
  </w:style>
  <w:style w:type="paragraph" w:styleId="11">
    <w:name w:val="toc 1"/>
    <w:hidden/>
    <w:uiPriority w:val="39"/>
    <w:rsid w:val="000053A9"/>
    <w:pPr>
      <w:spacing w:after="0"/>
      <w:ind w:left="121" w:right="15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styleId="a3">
    <w:name w:val="Hyperlink"/>
    <w:basedOn w:val="a0"/>
    <w:uiPriority w:val="99"/>
    <w:rsid w:val="00EF7B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464"/>
    <w:rPr>
      <w:rFonts w:ascii="Tahoma" w:eastAsia="Times New Roman" w:hAnsi="Tahoma" w:cs="Tahoma"/>
      <w:color w:val="000000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917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17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17C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17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17C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3951E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C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7E85"/>
    <w:rPr>
      <w:rFonts w:ascii="Times New Roman" w:eastAsia="Times New Roman" w:hAnsi="Times New Roman" w:cs="Times New Roman"/>
      <w:color w:val="000000"/>
    </w:rPr>
  </w:style>
  <w:style w:type="paragraph" w:styleId="ae">
    <w:name w:val="TOC Heading"/>
    <w:basedOn w:val="1"/>
    <w:next w:val="a"/>
    <w:uiPriority w:val="39"/>
    <w:unhideWhenUsed/>
    <w:qFormat/>
    <w:rsid w:val="00266C3F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FontStyle43">
    <w:name w:val="Font Style43"/>
    <w:uiPriority w:val="99"/>
    <w:rsid w:val="003C6196"/>
    <w:rPr>
      <w:rFonts w:ascii="Arial" w:hAnsi="Arial" w:cs="Arial"/>
      <w:b/>
      <w:bCs/>
      <w:sz w:val="22"/>
      <w:szCs w:val="22"/>
    </w:rPr>
  </w:style>
  <w:style w:type="paragraph" w:styleId="af">
    <w:name w:val="No Spacing"/>
    <w:uiPriority w:val="1"/>
    <w:qFormat/>
    <w:rsid w:val="00FF539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table" w:styleId="af0">
    <w:name w:val="Table Grid"/>
    <w:basedOn w:val="a1"/>
    <w:uiPriority w:val="39"/>
    <w:rsid w:val="00E3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semiHidden/>
    <w:unhideWhenUsed/>
    <w:rsid w:val="00CC4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C4A4F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6A3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IAFandILAC" TargetMode="External"/><Relationship Id="rId17" Type="http://schemas.openxmlformats.org/officeDocument/2006/relationships/image" Target="media/image2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lac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6.xml"/><Relationship Id="rId10" Type="http://schemas.openxmlformats.org/officeDocument/2006/relationships/hyperlink" Target="mailto:ilac@nata.com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ublicsectorassurance.org" TargetMode="Externa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D599-3E3B-4C90-A8F9-5F43CB44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ILAC_P13_10-2010</vt:lpstr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ILAC_P13_10-2010</dc:title>
  <dc:creator>rbevins</dc:creator>
  <cp:lastModifiedBy>Юля Тюрина</cp:lastModifiedBy>
  <cp:revision>2</cp:revision>
  <dcterms:created xsi:type="dcterms:W3CDTF">2024-03-21T12:06:00Z</dcterms:created>
  <dcterms:modified xsi:type="dcterms:W3CDTF">2024-03-21T12:06:00Z</dcterms:modified>
</cp:coreProperties>
</file>